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68" w:rsidRPr="00610DAE" w:rsidRDefault="001C279A" w:rsidP="006537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A7FDABC" wp14:editId="35F71B11">
            <wp:extent cx="6480175" cy="8987141"/>
            <wp:effectExtent l="0" t="0" r="0" b="0"/>
            <wp:docPr id="1" name="Рисунок 1" descr="\\Komp\группа киб\Сайт\САЙТКА 14.10.2016\САЙТКА 14.10.2016\Конкурс\положение обл конкурса наука на службе прогресса\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\группа киб\Сайт\САЙТКА 14.10.2016\САЙТКА 14.10.2016\Конкурс\положение обл конкурса наука на службе прогресса\1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Pr="009817BB" w:rsidRDefault="001C279A" w:rsidP="009817B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9.25pt;margin-top:5.25pt;width:210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" stroked="f">
            <v:textbox>
              <w:txbxContent>
                <w:p w:rsidR="00FD2BAF" w:rsidRDefault="00FD2BAF" w:rsidP="009817B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71468" w:rsidRPr="00FD2BAF" w:rsidRDefault="00771468" w:rsidP="009817B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2B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215DA8" w:rsidRPr="00FD2B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  <w:r w:rsidRPr="00FD2B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215DA8" w:rsidRPr="00FD2BAF" w:rsidRDefault="00215DA8" w:rsidP="009817B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2B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Руководитель</w:t>
                  </w:r>
                </w:p>
                <w:p w:rsidR="00771468" w:rsidRPr="00FD2BAF" w:rsidRDefault="00FD2BAF" w:rsidP="009817B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</w:t>
                  </w:r>
                  <w:r w:rsidR="00215DA8" w:rsidRPr="00FD2B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правления образования ВКО</w:t>
                  </w:r>
                </w:p>
                <w:p w:rsidR="00771468" w:rsidRPr="00FD2BAF" w:rsidRDefault="00215DA8" w:rsidP="009817B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2B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___________ </w:t>
                  </w:r>
                  <w:r w:rsidR="00FD2B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FD2B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А. Садыкова</w:t>
                  </w:r>
                </w:p>
                <w:p w:rsidR="00771468" w:rsidRPr="00FD2BAF" w:rsidRDefault="00215DA8" w:rsidP="009817B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2B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771468" w:rsidRPr="00FD2BAF" w:rsidRDefault="00215DA8" w:rsidP="009817B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2B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«___»____________2016</w:t>
                  </w:r>
                  <w:r w:rsidR="00771468" w:rsidRPr="00FD2B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г.</w:t>
                  </w:r>
                </w:p>
                <w:p w:rsidR="00771468" w:rsidRDefault="00771468"/>
              </w:txbxContent>
            </v:textbox>
          </v:shape>
        </w:pict>
      </w: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Default="00771468" w:rsidP="009817B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1468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Default="00771468" w:rsidP="009817BB">
      <w:pPr>
        <w:tabs>
          <w:tab w:val="left" w:pos="358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71468" w:rsidRDefault="00771468" w:rsidP="009817BB">
      <w:pPr>
        <w:tabs>
          <w:tab w:val="left" w:pos="3588"/>
        </w:tabs>
        <w:jc w:val="center"/>
        <w:rPr>
          <w:rFonts w:ascii="Times New Roman" w:hAnsi="Times New Roman"/>
          <w:sz w:val="28"/>
          <w:szCs w:val="28"/>
        </w:rPr>
      </w:pPr>
      <w:r w:rsidRPr="009817BB">
        <w:rPr>
          <w:rFonts w:ascii="Times New Roman" w:hAnsi="Times New Roman"/>
          <w:sz w:val="28"/>
          <w:szCs w:val="28"/>
        </w:rPr>
        <w:t xml:space="preserve">об областном конкурсе проектов </w:t>
      </w:r>
      <w:r w:rsidRPr="0054292C">
        <w:rPr>
          <w:rFonts w:ascii="Times New Roman" w:hAnsi="Times New Roman"/>
          <w:b/>
          <w:sz w:val="28"/>
          <w:szCs w:val="28"/>
          <w:u w:val="single"/>
        </w:rPr>
        <w:t>«Наука на службе прогресса»</w:t>
      </w:r>
      <w:r w:rsidRPr="009817BB">
        <w:rPr>
          <w:rFonts w:ascii="Times New Roman" w:hAnsi="Times New Roman"/>
          <w:sz w:val="28"/>
          <w:szCs w:val="28"/>
        </w:rPr>
        <w:t xml:space="preserve"> среди студентов учебных заведений технического и профессионального образования</w:t>
      </w:r>
      <w:r>
        <w:rPr>
          <w:rFonts w:ascii="Times New Roman" w:hAnsi="Times New Roman"/>
          <w:sz w:val="28"/>
          <w:szCs w:val="28"/>
        </w:rPr>
        <w:t>, посвященный празднованию Дня Президента Республики  Казахстан.</w:t>
      </w: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Pr="009817BB" w:rsidRDefault="00771468" w:rsidP="009817BB">
      <w:pPr>
        <w:rPr>
          <w:rFonts w:ascii="Times New Roman" w:hAnsi="Times New Roman"/>
          <w:sz w:val="28"/>
          <w:szCs w:val="28"/>
        </w:rPr>
      </w:pPr>
    </w:p>
    <w:p w:rsidR="00771468" w:rsidRPr="0076061E" w:rsidRDefault="00771468" w:rsidP="009817BB">
      <w:pPr>
        <w:rPr>
          <w:rFonts w:ascii="Times New Roman" w:hAnsi="Times New Roman"/>
          <w:sz w:val="28"/>
          <w:szCs w:val="28"/>
        </w:rPr>
      </w:pPr>
    </w:p>
    <w:p w:rsidR="00215DA8" w:rsidRDefault="00215DA8" w:rsidP="009817BB">
      <w:pPr>
        <w:jc w:val="center"/>
        <w:rPr>
          <w:rFonts w:ascii="Times New Roman" w:hAnsi="Times New Roman"/>
          <w:sz w:val="28"/>
          <w:szCs w:val="28"/>
        </w:rPr>
      </w:pPr>
    </w:p>
    <w:p w:rsidR="00215DA8" w:rsidRDefault="00215DA8" w:rsidP="009817BB">
      <w:pPr>
        <w:jc w:val="center"/>
        <w:rPr>
          <w:rFonts w:ascii="Times New Roman" w:hAnsi="Times New Roman"/>
          <w:sz w:val="28"/>
          <w:szCs w:val="28"/>
        </w:rPr>
      </w:pPr>
    </w:p>
    <w:p w:rsidR="00215DA8" w:rsidRDefault="00215DA8" w:rsidP="009817BB">
      <w:pPr>
        <w:jc w:val="center"/>
        <w:rPr>
          <w:rFonts w:ascii="Times New Roman" w:hAnsi="Times New Roman"/>
          <w:sz w:val="28"/>
          <w:szCs w:val="28"/>
        </w:rPr>
      </w:pPr>
    </w:p>
    <w:p w:rsidR="00215DA8" w:rsidRDefault="00215DA8" w:rsidP="009817BB">
      <w:pPr>
        <w:jc w:val="center"/>
        <w:rPr>
          <w:rFonts w:ascii="Times New Roman" w:hAnsi="Times New Roman"/>
          <w:sz w:val="28"/>
          <w:szCs w:val="28"/>
        </w:rPr>
      </w:pPr>
    </w:p>
    <w:p w:rsidR="00A62E78" w:rsidRPr="0076061E" w:rsidRDefault="00771468" w:rsidP="009817B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Каменногорск, </w:t>
      </w:r>
    </w:p>
    <w:p w:rsidR="00771468" w:rsidRPr="009817BB" w:rsidRDefault="00215DA8" w:rsidP="009817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</w:t>
      </w:r>
      <w:r w:rsidR="00771468">
        <w:rPr>
          <w:rFonts w:ascii="Times New Roman" w:hAnsi="Times New Roman"/>
          <w:sz w:val="28"/>
          <w:szCs w:val="28"/>
        </w:rPr>
        <w:t>г</w:t>
      </w:r>
    </w:p>
    <w:p w:rsidR="00771468" w:rsidRPr="00BA39E8" w:rsidRDefault="00771468" w:rsidP="00BA39E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39E8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BA39E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A39E8">
        <w:rPr>
          <w:rFonts w:ascii="Times New Roman" w:hAnsi="Times New Roman"/>
          <w:b/>
          <w:sz w:val="28"/>
          <w:szCs w:val="28"/>
        </w:rPr>
        <w:t>ОБЩИЕ  ПОЛОЖЕНИЯ</w:t>
      </w:r>
      <w:proofErr w:type="gramEnd"/>
    </w:p>
    <w:p w:rsidR="00771468" w:rsidRPr="00610DAE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DAE">
        <w:rPr>
          <w:rFonts w:ascii="Times New Roman" w:hAnsi="Times New Roman"/>
          <w:sz w:val="28"/>
          <w:szCs w:val="28"/>
          <w:lang w:eastAsia="ru-RU"/>
        </w:rPr>
        <w:t xml:space="preserve">1.1.Настоящее Положение определяет статус, цели и задачи Конкурса проектов, порядок его проведения. </w:t>
      </w:r>
    </w:p>
    <w:p w:rsidR="00771468" w:rsidRPr="00610DAE" w:rsidRDefault="00771468" w:rsidP="0065372E">
      <w:pPr>
        <w:numPr>
          <w:ilvl w:val="1"/>
          <w:numId w:val="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0DAE">
        <w:rPr>
          <w:rFonts w:ascii="Times New Roman" w:hAnsi="Times New Roman"/>
          <w:sz w:val="28"/>
          <w:szCs w:val="28"/>
        </w:rPr>
        <w:t xml:space="preserve">1.2. Конкурс проводится </w:t>
      </w:r>
      <w:proofErr w:type="gramStart"/>
      <w:r w:rsidR="009A42C0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="009A42C0">
        <w:rPr>
          <w:rFonts w:ascii="Times New Roman" w:hAnsi="Times New Roman"/>
          <w:sz w:val="28"/>
          <w:szCs w:val="28"/>
        </w:rPr>
        <w:t xml:space="preserve"> управления образования ВКО, </w:t>
      </w:r>
      <w:r>
        <w:rPr>
          <w:rFonts w:ascii="Times New Roman" w:hAnsi="Times New Roman"/>
          <w:sz w:val="28"/>
          <w:szCs w:val="28"/>
        </w:rPr>
        <w:t xml:space="preserve">дата проведения очного тура </w:t>
      </w:r>
      <w:r w:rsidR="00337832">
        <w:rPr>
          <w:rFonts w:ascii="Times New Roman" w:hAnsi="Times New Roman"/>
          <w:b/>
          <w:sz w:val="28"/>
          <w:szCs w:val="28"/>
          <w:u w:val="single"/>
        </w:rPr>
        <w:t>31</w:t>
      </w:r>
      <w:r w:rsidR="00215DA8">
        <w:rPr>
          <w:rFonts w:ascii="Times New Roman" w:hAnsi="Times New Roman"/>
          <w:b/>
          <w:sz w:val="28"/>
          <w:szCs w:val="28"/>
          <w:u w:val="single"/>
        </w:rPr>
        <w:t xml:space="preserve"> октября 2016</w:t>
      </w:r>
      <w:r w:rsidRPr="003A45E1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771468" w:rsidRDefault="00771468" w:rsidP="0065372E">
      <w:pPr>
        <w:numPr>
          <w:ilvl w:val="1"/>
          <w:numId w:val="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0D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610DAE">
        <w:rPr>
          <w:rFonts w:ascii="Times New Roman" w:hAnsi="Times New Roman"/>
          <w:sz w:val="28"/>
          <w:szCs w:val="28"/>
        </w:rPr>
        <w:t>. Участник</w:t>
      </w:r>
      <w:r>
        <w:rPr>
          <w:rFonts w:ascii="Times New Roman" w:hAnsi="Times New Roman"/>
          <w:sz w:val="28"/>
          <w:szCs w:val="28"/>
        </w:rPr>
        <w:t>а</w:t>
      </w:r>
      <w:r w:rsidRPr="00610DA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610DAE">
        <w:rPr>
          <w:rFonts w:ascii="Times New Roman" w:hAnsi="Times New Roman"/>
          <w:sz w:val="28"/>
          <w:szCs w:val="28"/>
        </w:rPr>
        <w:t xml:space="preserve"> конкурса могут стать </w:t>
      </w:r>
      <w:r>
        <w:rPr>
          <w:rFonts w:ascii="Times New Roman" w:hAnsi="Times New Roman"/>
          <w:sz w:val="28"/>
          <w:szCs w:val="28"/>
        </w:rPr>
        <w:t>студенты</w:t>
      </w:r>
      <w:r w:rsidRPr="00610DAE">
        <w:rPr>
          <w:rFonts w:ascii="Times New Roman" w:hAnsi="Times New Roman"/>
          <w:sz w:val="28"/>
          <w:szCs w:val="28"/>
        </w:rPr>
        <w:t xml:space="preserve"> учебных заведений, реализующих программы технического  и   профессионального образования (</w:t>
      </w:r>
      <w:r w:rsidRPr="00610DAE">
        <w:rPr>
          <w:rFonts w:ascii="Times New Roman" w:hAnsi="Times New Roman"/>
          <w:sz w:val="28"/>
          <w:szCs w:val="28"/>
          <w:lang w:val="en-US"/>
        </w:rPr>
        <w:t>II</w:t>
      </w:r>
      <w:r w:rsidRPr="00610DAE">
        <w:rPr>
          <w:rFonts w:ascii="Times New Roman" w:hAnsi="Times New Roman"/>
          <w:sz w:val="28"/>
          <w:szCs w:val="28"/>
        </w:rPr>
        <w:t xml:space="preserve"> и </w:t>
      </w:r>
      <w:r w:rsidRPr="00610DAE">
        <w:rPr>
          <w:rFonts w:ascii="Times New Roman" w:hAnsi="Times New Roman"/>
          <w:sz w:val="28"/>
          <w:szCs w:val="28"/>
          <w:lang w:val="en-US"/>
        </w:rPr>
        <w:t>III</w:t>
      </w:r>
      <w:r w:rsidRPr="00610DAE">
        <w:rPr>
          <w:rFonts w:ascii="Times New Roman" w:hAnsi="Times New Roman"/>
          <w:sz w:val="28"/>
          <w:szCs w:val="28"/>
        </w:rPr>
        <w:t xml:space="preserve"> уровень образовательных программ) </w:t>
      </w:r>
      <w:r>
        <w:rPr>
          <w:rFonts w:ascii="Times New Roman" w:hAnsi="Times New Roman"/>
          <w:sz w:val="28"/>
          <w:szCs w:val="28"/>
        </w:rPr>
        <w:t>2</w:t>
      </w:r>
      <w:r w:rsidRPr="00610DAE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3</w:t>
      </w:r>
      <w:r w:rsidRPr="00610DAE">
        <w:rPr>
          <w:rFonts w:ascii="Times New Roman" w:hAnsi="Times New Roman"/>
          <w:sz w:val="28"/>
          <w:szCs w:val="28"/>
        </w:rPr>
        <w:t xml:space="preserve"> курса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DAE">
        <w:rPr>
          <w:rFonts w:ascii="Times New Roman" w:hAnsi="Times New Roman"/>
          <w:sz w:val="28"/>
          <w:szCs w:val="28"/>
        </w:rPr>
        <w:t>обучающиеся на базе 9 классов</w:t>
      </w:r>
      <w:r>
        <w:rPr>
          <w:rFonts w:ascii="Times New Roman" w:hAnsi="Times New Roman"/>
          <w:sz w:val="28"/>
          <w:szCs w:val="28"/>
        </w:rPr>
        <w:t xml:space="preserve"> и 1 курса, обучающиеся на базе  11 классов</w:t>
      </w:r>
      <w:r w:rsidRPr="00610DAE">
        <w:rPr>
          <w:rFonts w:ascii="Times New Roman" w:hAnsi="Times New Roman"/>
          <w:sz w:val="28"/>
          <w:szCs w:val="28"/>
        </w:rPr>
        <w:t>.</w:t>
      </w:r>
    </w:p>
    <w:p w:rsidR="00771468" w:rsidRPr="003A45E1" w:rsidRDefault="00771468" w:rsidP="0065372E">
      <w:pPr>
        <w:numPr>
          <w:ilvl w:val="1"/>
          <w:numId w:val="0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1.4. Конкурс проводится на двух языках: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русском</w:t>
      </w:r>
      <w:r w:rsidR="00A62E78">
        <w:rPr>
          <w:rFonts w:ascii="Times New Roman" w:hAnsi="Times New Roman"/>
          <w:sz w:val="28"/>
          <w:szCs w:val="28"/>
        </w:rPr>
        <w:t>языках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71468" w:rsidRPr="00A736D7" w:rsidRDefault="00771468" w:rsidP="0065372E">
      <w:pPr>
        <w:numPr>
          <w:ilvl w:val="1"/>
          <w:numId w:val="0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1.5</w:t>
      </w:r>
      <w:r w:rsidRPr="00610DAE">
        <w:rPr>
          <w:rFonts w:ascii="Times New Roman" w:hAnsi="Times New Roman"/>
          <w:sz w:val="28"/>
          <w:szCs w:val="28"/>
        </w:rPr>
        <w:t xml:space="preserve">. Заявка на участие в конкурсе, заполненная по </w:t>
      </w:r>
      <w:r>
        <w:rPr>
          <w:rFonts w:ascii="Times New Roman" w:hAnsi="Times New Roman"/>
          <w:sz w:val="28"/>
          <w:szCs w:val="28"/>
        </w:rPr>
        <w:t>форме</w:t>
      </w:r>
      <w:r w:rsidRPr="00610DAE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1</w:t>
      </w:r>
      <w:r w:rsidR="00337832">
        <w:rPr>
          <w:rFonts w:ascii="Times New Roman" w:hAnsi="Times New Roman"/>
          <w:sz w:val="28"/>
          <w:szCs w:val="28"/>
        </w:rPr>
        <w:t xml:space="preserve">) принимается по факсу 8(7232)70-05-90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610DAE">
        <w:rPr>
          <w:rFonts w:ascii="Times New Roman" w:hAnsi="Times New Roman"/>
          <w:sz w:val="28"/>
          <w:szCs w:val="28"/>
        </w:rPr>
        <w:t xml:space="preserve"> по электронной почте на </w:t>
      </w:r>
      <w:r w:rsidRPr="00610DAE">
        <w:rPr>
          <w:rFonts w:ascii="Times New Roman" w:hAnsi="Times New Roman"/>
          <w:sz w:val="28"/>
          <w:szCs w:val="28"/>
          <w:lang w:val="en-US"/>
        </w:rPr>
        <w:t>E</w:t>
      </w:r>
      <w:r w:rsidRPr="00610DAE">
        <w:rPr>
          <w:rFonts w:ascii="Times New Roman" w:hAnsi="Times New Roman"/>
          <w:sz w:val="28"/>
          <w:szCs w:val="28"/>
        </w:rPr>
        <w:t>-</w:t>
      </w:r>
      <w:r w:rsidRPr="00610DAE">
        <w:rPr>
          <w:rFonts w:ascii="Times New Roman" w:hAnsi="Times New Roman"/>
          <w:sz w:val="28"/>
          <w:szCs w:val="28"/>
          <w:lang w:val="en-US"/>
        </w:rPr>
        <w:t>mail</w:t>
      </w:r>
      <w:r w:rsidRPr="00610DAE">
        <w:rPr>
          <w:rFonts w:ascii="Times New Roman" w:hAnsi="Times New Roman"/>
          <w:sz w:val="28"/>
          <w:szCs w:val="28"/>
        </w:rPr>
        <w:t>:</w:t>
      </w:r>
      <w:r w:rsidR="00D00C8C">
        <w:rPr>
          <w:rFonts w:ascii="Times New Roman" w:hAnsi="Times New Roman"/>
          <w:sz w:val="28"/>
          <w:szCs w:val="28"/>
        </w:rPr>
        <w:t xml:space="preserve"> </w:t>
      </w:r>
      <w:r w:rsidR="00D00C8C" w:rsidRPr="00D00C8C">
        <w:rPr>
          <w:rFonts w:ascii="Times New Roman" w:hAnsi="Times New Roman"/>
          <w:b/>
          <w:sz w:val="28"/>
          <w:szCs w:val="28"/>
        </w:rPr>
        <w:t>center_tipo@mail.ru</w:t>
      </w:r>
      <w:r w:rsidRPr="00610DAE">
        <w:rPr>
          <w:rFonts w:ascii="Times New Roman" w:hAnsi="Times New Roman"/>
          <w:sz w:val="28"/>
          <w:szCs w:val="28"/>
        </w:rPr>
        <w:t xml:space="preserve"> </w:t>
      </w:r>
      <w:r w:rsidR="00D00C8C">
        <w:rPr>
          <w:rFonts w:ascii="Times New Roman" w:hAnsi="Times New Roman"/>
          <w:sz w:val="28"/>
          <w:szCs w:val="28"/>
        </w:rPr>
        <w:t xml:space="preserve"> </w:t>
      </w:r>
      <w:hyperlink r:id="rId9" w:history="1"/>
      <w:r w:rsidR="00F14216">
        <w:rPr>
          <w:rFonts w:ascii="Times New Roman" w:hAnsi="Times New Roman"/>
          <w:sz w:val="28"/>
          <w:szCs w:val="28"/>
        </w:rPr>
        <w:t xml:space="preserve"> </w:t>
      </w:r>
      <w:r w:rsidRPr="00A736D7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337832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="00337832">
        <w:rPr>
          <w:rFonts w:ascii="Times New Roman" w:hAnsi="Times New Roman"/>
          <w:b/>
          <w:sz w:val="28"/>
          <w:szCs w:val="28"/>
          <w:u w:val="single"/>
        </w:rPr>
        <w:t xml:space="preserve"> октя</w:t>
      </w:r>
      <w:r>
        <w:rPr>
          <w:rFonts w:ascii="Times New Roman" w:hAnsi="Times New Roman"/>
          <w:b/>
          <w:sz w:val="28"/>
          <w:szCs w:val="28"/>
          <w:u w:val="single"/>
        </w:rPr>
        <w:t>бря</w:t>
      </w:r>
      <w:r w:rsidRPr="00A736D7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337832">
        <w:rPr>
          <w:rFonts w:ascii="Times New Roman" w:hAnsi="Times New Roman"/>
          <w:b/>
          <w:sz w:val="28"/>
          <w:szCs w:val="28"/>
          <w:u w:val="single"/>
        </w:rPr>
        <w:t>6</w:t>
      </w:r>
      <w:r w:rsidRPr="00A736D7">
        <w:rPr>
          <w:rFonts w:ascii="Times New Roman" w:hAnsi="Times New Roman"/>
          <w:b/>
          <w:sz w:val="28"/>
          <w:szCs w:val="28"/>
          <w:u w:val="single"/>
        </w:rPr>
        <w:t xml:space="preserve"> года.</w:t>
      </w:r>
    </w:p>
    <w:p w:rsidR="00771468" w:rsidRPr="00610DAE" w:rsidRDefault="00D00C8C" w:rsidP="0065372E">
      <w:pPr>
        <w:numPr>
          <w:ilvl w:val="1"/>
          <w:numId w:val="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71468" w:rsidRPr="00610DAE" w:rsidRDefault="00771468" w:rsidP="0065372E">
      <w:pPr>
        <w:pStyle w:val="2"/>
        <w:spacing w:line="276" w:lineRule="auto"/>
        <w:rPr>
          <w:b/>
          <w:szCs w:val="28"/>
        </w:rPr>
      </w:pPr>
      <w:r w:rsidRPr="00610DAE">
        <w:rPr>
          <w:b/>
          <w:szCs w:val="28"/>
          <w:lang w:val="en-US"/>
        </w:rPr>
        <w:t>II</w:t>
      </w:r>
      <w:r w:rsidRPr="00610DAE">
        <w:rPr>
          <w:b/>
          <w:szCs w:val="28"/>
        </w:rPr>
        <w:t>. ОСНОВНЫЕ ЦЕЛИ И ЗАДАЧИ КОНКУРСА</w:t>
      </w:r>
    </w:p>
    <w:p w:rsidR="00771468" w:rsidRPr="003A45E1" w:rsidRDefault="00771468" w:rsidP="0065372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A45E1">
        <w:rPr>
          <w:rFonts w:ascii="Times New Roman" w:hAnsi="Times New Roman"/>
          <w:b/>
          <w:sz w:val="28"/>
          <w:szCs w:val="28"/>
          <w:u w:val="single"/>
          <w:lang w:eastAsia="ru-RU"/>
        </w:rPr>
        <w:t>Цель конкурса:</w:t>
      </w:r>
    </w:p>
    <w:p w:rsidR="00771468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4334D8">
        <w:rPr>
          <w:rFonts w:ascii="Times New Roman" w:hAnsi="Times New Roman"/>
          <w:sz w:val="28"/>
          <w:szCs w:val="28"/>
        </w:rPr>
        <w:t>одействие формированию инновационного мышления и научно-технического творчества</w:t>
      </w:r>
      <w:r>
        <w:rPr>
          <w:rFonts w:ascii="Times New Roman" w:hAnsi="Times New Roman"/>
          <w:sz w:val="28"/>
          <w:szCs w:val="28"/>
        </w:rPr>
        <w:t xml:space="preserve"> студентов </w:t>
      </w:r>
      <w:proofErr w:type="spellStart"/>
      <w:r>
        <w:rPr>
          <w:rFonts w:ascii="Times New Roman" w:hAnsi="Times New Roman"/>
          <w:sz w:val="28"/>
          <w:szCs w:val="28"/>
        </w:rPr>
        <w:t>ТиПО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71468" w:rsidRPr="003A45E1" w:rsidRDefault="00771468" w:rsidP="0065372E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45E1">
        <w:rPr>
          <w:rFonts w:ascii="Times New Roman" w:hAnsi="Times New Roman"/>
          <w:b/>
          <w:sz w:val="28"/>
          <w:szCs w:val="28"/>
          <w:lang w:eastAsia="ru-RU"/>
        </w:rPr>
        <w:t>Задачи конкурса:</w:t>
      </w:r>
    </w:p>
    <w:p w:rsidR="00771468" w:rsidRPr="00F616DA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С</w:t>
      </w:r>
      <w:r w:rsidRPr="00F616DA">
        <w:rPr>
          <w:rFonts w:ascii="Times New Roman" w:hAnsi="Times New Roman"/>
          <w:sz w:val="28"/>
          <w:szCs w:val="28"/>
          <w:lang w:eastAsia="ru-RU"/>
        </w:rPr>
        <w:t xml:space="preserve">одействие всестороннему развитию личности </w:t>
      </w:r>
      <w:r w:rsidRPr="00870B71">
        <w:rPr>
          <w:rFonts w:ascii="Times New Roman" w:hAnsi="Times New Roman"/>
          <w:sz w:val="28"/>
          <w:szCs w:val="28"/>
          <w:lang w:eastAsia="ru-RU"/>
        </w:rPr>
        <w:t>студентов колледжей</w:t>
      </w:r>
      <w:r w:rsidRPr="00F616DA">
        <w:rPr>
          <w:rFonts w:ascii="Times New Roman" w:hAnsi="Times New Roman"/>
          <w:sz w:val="28"/>
          <w:szCs w:val="28"/>
          <w:lang w:eastAsia="ru-RU"/>
        </w:rPr>
        <w:t>, приобретению им</w:t>
      </w:r>
      <w:r w:rsidRPr="00870B71">
        <w:rPr>
          <w:rFonts w:ascii="Times New Roman" w:hAnsi="Times New Roman"/>
          <w:sz w:val="28"/>
          <w:szCs w:val="28"/>
          <w:lang w:eastAsia="ru-RU"/>
        </w:rPr>
        <w:t>и</w:t>
      </w:r>
      <w:r w:rsidRPr="00F616DA">
        <w:rPr>
          <w:rFonts w:ascii="Times New Roman" w:hAnsi="Times New Roman"/>
          <w:sz w:val="28"/>
          <w:szCs w:val="28"/>
          <w:lang w:eastAsia="ru-RU"/>
        </w:rPr>
        <w:t xml:space="preserve"> навыков работы в творче</w:t>
      </w:r>
      <w:r w:rsidRPr="00870B71">
        <w:rPr>
          <w:rFonts w:ascii="Times New Roman" w:hAnsi="Times New Roman"/>
          <w:sz w:val="28"/>
          <w:szCs w:val="28"/>
          <w:lang w:eastAsia="ru-RU"/>
        </w:rPr>
        <w:t xml:space="preserve">ских коллективах, приобщению к </w:t>
      </w:r>
      <w:r w:rsidRPr="00F616DA">
        <w:rPr>
          <w:rFonts w:ascii="Times New Roman" w:hAnsi="Times New Roman"/>
          <w:sz w:val="28"/>
          <w:szCs w:val="28"/>
          <w:lang w:eastAsia="ru-RU"/>
        </w:rPr>
        <w:t>инновационной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71468" w:rsidRPr="004334D8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Стимулирование научно-исследовательской и учебно-познавательной деятельности студентов.</w:t>
      </w:r>
    </w:p>
    <w:p w:rsidR="00771468" w:rsidRPr="00F616DA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2.3.С</w:t>
      </w:r>
      <w:r w:rsidRPr="00870B71">
        <w:rPr>
          <w:rFonts w:ascii="Times New Roman" w:hAnsi="Times New Roman"/>
          <w:sz w:val="28"/>
          <w:szCs w:val="28"/>
          <w:lang w:eastAsia="ru-RU"/>
        </w:rPr>
        <w:t xml:space="preserve">пособствование </w:t>
      </w:r>
      <w:r w:rsidRPr="00F616DA">
        <w:rPr>
          <w:rFonts w:ascii="Times New Roman" w:hAnsi="Times New Roman"/>
          <w:sz w:val="28"/>
          <w:szCs w:val="28"/>
          <w:lang w:eastAsia="ru-RU"/>
        </w:rPr>
        <w:t>установлени</w:t>
      </w:r>
      <w:r w:rsidRPr="00870B71">
        <w:rPr>
          <w:rFonts w:ascii="Times New Roman" w:hAnsi="Times New Roman"/>
          <w:sz w:val="28"/>
          <w:szCs w:val="28"/>
          <w:lang w:eastAsia="ru-RU"/>
        </w:rPr>
        <w:t>ю</w:t>
      </w:r>
      <w:r w:rsidRPr="00F616DA">
        <w:rPr>
          <w:rFonts w:ascii="Times New Roman" w:hAnsi="Times New Roman"/>
          <w:sz w:val="28"/>
          <w:szCs w:val="28"/>
          <w:lang w:eastAsia="ru-RU"/>
        </w:rPr>
        <w:t xml:space="preserve"> нау</w:t>
      </w:r>
      <w:r w:rsidRPr="00870B71">
        <w:rPr>
          <w:rFonts w:ascii="Times New Roman" w:hAnsi="Times New Roman"/>
          <w:sz w:val="28"/>
          <w:szCs w:val="28"/>
          <w:lang w:eastAsia="ru-RU"/>
        </w:rPr>
        <w:t xml:space="preserve">чных и деловых контактов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учебными заведениями системы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ТиПО</w:t>
      </w:r>
      <w:proofErr w:type="spellEnd"/>
      <w:r w:rsidR="00F142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6D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70B71">
        <w:rPr>
          <w:rFonts w:ascii="Times New Roman" w:hAnsi="Times New Roman"/>
          <w:sz w:val="28"/>
          <w:szCs w:val="28"/>
          <w:lang w:eastAsia="ru-RU"/>
        </w:rPr>
        <w:t>работодателями.</w:t>
      </w:r>
    </w:p>
    <w:p w:rsidR="00771468" w:rsidRDefault="00771468" w:rsidP="0065372E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870B71">
        <w:rPr>
          <w:rFonts w:ascii="Times New Roman" w:hAnsi="Times New Roman"/>
          <w:snapToGrid w:val="0"/>
          <w:sz w:val="28"/>
          <w:szCs w:val="28"/>
        </w:rPr>
        <w:t xml:space="preserve">2.4. </w:t>
      </w:r>
      <w:r>
        <w:rPr>
          <w:rFonts w:ascii="Times New Roman" w:hAnsi="Times New Roman"/>
          <w:snapToGrid w:val="0"/>
          <w:sz w:val="28"/>
          <w:szCs w:val="28"/>
        </w:rPr>
        <w:t>Способствование о</w:t>
      </w:r>
      <w:r w:rsidRPr="00870B71">
        <w:rPr>
          <w:rFonts w:ascii="Times New Roman" w:hAnsi="Times New Roman"/>
          <w:snapToGrid w:val="0"/>
          <w:sz w:val="28"/>
          <w:szCs w:val="28"/>
        </w:rPr>
        <w:t>беспечени</w:t>
      </w:r>
      <w:r>
        <w:rPr>
          <w:rFonts w:ascii="Times New Roman" w:hAnsi="Times New Roman"/>
          <w:snapToGrid w:val="0"/>
          <w:sz w:val="28"/>
          <w:szCs w:val="28"/>
        </w:rPr>
        <w:t>ю</w:t>
      </w:r>
      <w:r w:rsidRPr="00870B71">
        <w:rPr>
          <w:rFonts w:ascii="Times New Roman" w:hAnsi="Times New Roman"/>
          <w:snapToGrid w:val="0"/>
          <w:sz w:val="28"/>
          <w:szCs w:val="28"/>
        </w:rPr>
        <w:t xml:space="preserve"> единства образовательного, научного и </w:t>
      </w:r>
      <w:r w:rsidRPr="00870B71">
        <w:rPr>
          <w:rFonts w:ascii="Times New Roman" w:hAnsi="Times New Roman"/>
          <w:sz w:val="28"/>
          <w:szCs w:val="28"/>
        </w:rPr>
        <w:t>инновационного</w:t>
      </w:r>
      <w:r w:rsidRPr="00870B71">
        <w:rPr>
          <w:rFonts w:ascii="Times New Roman" w:hAnsi="Times New Roman"/>
          <w:snapToGrid w:val="0"/>
          <w:sz w:val="28"/>
          <w:szCs w:val="28"/>
        </w:rPr>
        <w:t xml:space="preserve"> процессов с формированием и развитием </w:t>
      </w:r>
      <w:r>
        <w:rPr>
          <w:rFonts w:ascii="Times New Roman" w:hAnsi="Times New Roman"/>
          <w:snapToGrid w:val="0"/>
          <w:sz w:val="28"/>
          <w:szCs w:val="28"/>
        </w:rPr>
        <w:t xml:space="preserve">профессиональной </w:t>
      </w:r>
      <w:r w:rsidRPr="00870B71">
        <w:rPr>
          <w:rFonts w:ascii="Times New Roman" w:hAnsi="Times New Roman"/>
          <w:snapToGrid w:val="0"/>
          <w:sz w:val="28"/>
          <w:szCs w:val="28"/>
        </w:rPr>
        <w:t>подготовки студен</w:t>
      </w:r>
      <w:r>
        <w:rPr>
          <w:rFonts w:ascii="Times New Roman" w:hAnsi="Times New Roman"/>
          <w:snapToGrid w:val="0"/>
          <w:sz w:val="28"/>
          <w:szCs w:val="28"/>
        </w:rPr>
        <w:t>тов.</w:t>
      </w:r>
    </w:p>
    <w:p w:rsidR="00771468" w:rsidRPr="00E934E0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22672A"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>П</w:t>
      </w:r>
      <w:r w:rsidRPr="0022672A">
        <w:rPr>
          <w:rFonts w:ascii="Times New Roman" w:hAnsi="Times New Roman"/>
          <w:sz w:val="28"/>
          <w:szCs w:val="28"/>
        </w:rPr>
        <w:t>редоставление студентам возможности испробовать свои силы в решении актуальных задач по различным направлениям науки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672A">
        <w:rPr>
          <w:rFonts w:ascii="Times New Roman" w:hAnsi="Times New Roman"/>
          <w:sz w:val="28"/>
          <w:szCs w:val="28"/>
        </w:rPr>
        <w:t>техники</w:t>
      </w:r>
      <w:r>
        <w:rPr>
          <w:rFonts w:ascii="Times New Roman" w:hAnsi="Times New Roman"/>
          <w:sz w:val="28"/>
          <w:szCs w:val="28"/>
        </w:rPr>
        <w:t xml:space="preserve"> и производства.</w:t>
      </w:r>
    </w:p>
    <w:p w:rsidR="00771468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37B8">
        <w:rPr>
          <w:rFonts w:ascii="Times New Roman" w:hAnsi="Times New Roman"/>
          <w:iCs/>
          <w:sz w:val="28"/>
          <w:szCs w:val="28"/>
          <w:lang w:eastAsia="ru-RU"/>
        </w:rPr>
        <w:t xml:space="preserve">2.6. </w:t>
      </w:r>
      <w:r w:rsidRPr="00ED37B8">
        <w:rPr>
          <w:rFonts w:ascii="Times New Roman" w:hAnsi="Times New Roman"/>
          <w:sz w:val="28"/>
          <w:szCs w:val="28"/>
        </w:rPr>
        <w:t>Реализация сотрудничества между учебными заведениями технического и профессионального образования  области.</w:t>
      </w:r>
    </w:p>
    <w:p w:rsidR="00771468" w:rsidRDefault="00771468" w:rsidP="00BA39E8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0C8C" w:rsidRDefault="00D00C8C" w:rsidP="00BA39E8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0C8C" w:rsidRDefault="00D00C8C" w:rsidP="00BA39E8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0C8C" w:rsidRDefault="00D00C8C" w:rsidP="00BA39E8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A42C0" w:rsidRDefault="009A42C0" w:rsidP="00BA39E8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2BAF" w:rsidRDefault="00FD2BAF" w:rsidP="00BA39E8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92AE8" w:rsidRDefault="00992AE8" w:rsidP="00BA39E8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92AE8" w:rsidRPr="00992AE8" w:rsidRDefault="00992AE8" w:rsidP="00BA39E8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71468" w:rsidRPr="00610DAE" w:rsidRDefault="00771468" w:rsidP="00BA39E8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0DAE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610DAE">
        <w:rPr>
          <w:rFonts w:ascii="Times New Roman" w:hAnsi="Times New Roman"/>
          <w:b/>
          <w:sz w:val="28"/>
          <w:szCs w:val="28"/>
        </w:rPr>
        <w:t xml:space="preserve">. </w:t>
      </w:r>
      <w:r w:rsidRPr="00610D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ОРГАНИЗАЦИОННО-МЕТОДИЧЕСКОЕ </w:t>
      </w:r>
    </w:p>
    <w:p w:rsidR="00771468" w:rsidRPr="00610DAE" w:rsidRDefault="00771468" w:rsidP="0065372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0DAE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 КОНКУРСА</w:t>
      </w:r>
    </w:p>
    <w:p w:rsidR="00771468" w:rsidRPr="00337832" w:rsidRDefault="00D00C8C" w:rsidP="00D00C8C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771468" w:rsidRPr="00610DAE">
        <w:rPr>
          <w:rFonts w:ascii="Times New Roman" w:hAnsi="Times New Roman"/>
          <w:sz w:val="28"/>
          <w:szCs w:val="28"/>
          <w:lang w:eastAsia="ru-RU"/>
        </w:rPr>
        <w:t xml:space="preserve">Для разработки этапов и </w:t>
      </w:r>
      <w:r w:rsidR="009A42C0">
        <w:rPr>
          <w:rFonts w:ascii="Times New Roman" w:hAnsi="Times New Roman"/>
          <w:sz w:val="28"/>
          <w:szCs w:val="28"/>
          <w:lang w:eastAsia="ru-RU"/>
        </w:rPr>
        <w:t xml:space="preserve">проведения конкурса </w:t>
      </w:r>
      <w:r w:rsidR="00771468" w:rsidRPr="00D00C8C">
        <w:rPr>
          <w:rFonts w:ascii="Times New Roman" w:hAnsi="Times New Roman"/>
          <w:sz w:val="28"/>
          <w:szCs w:val="28"/>
          <w:lang w:eastAsia="ru-RU"/>
        </w:rPr>
        <w:t>создается</w:t>
      </w:r>
      <w:r w:rsidR="00771468" w:rsidRPr="00610DAE">
        <w:rPr>
          <w:rFonts w:ascii="Times New Roman" w:hAnsi="Times New Roman"/>
          <w:sz w:val="28"/>
          <w:szCs w:val="28"/>
          <w:lang w:eastAsia="ru-RU"/>
        </w:rPr>
        <w:t xml:space="preserve"> оргкомитет конкурса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771468" w:rsidRPr="00610D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1468" w:rsidRPr="00610DAE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C8C">
        <w:rPr>
          <w:rFonts w:ascii="Times New Roman" w:hAnsi="Times New Roman"/>
          <w:sz w:val="28"/>
          <w:szCs w:val="28"/>
          <w:lang w:eastAsia="ru-RU"/>
        </w:rPr>
        <w:t>3.2.</w:t>
      </w:r>
      <w:r w:rsidRPr="00610DAE">
        <w:rPr>
          <w:rFonts w:ascii="Times New Roman" w:hAnsi="Times New Roman"/>
          <w:sz w:val="28"/>
          <w:szCs w:val="28"/>
          <w:lang w:eastAsia="ru-RU"/>
        </w:rPr>
        <w:t xml:space="preserve"> Оргкомитет определяет секции и научные направления конкурса, разрабатывает и утверждает критерии и методики оце</w:t>
      </w:r>
      <w:r w:rsidRPr="00D00C8C">
        <w:rPr>
          <w:rFonts w:ascii="Times New Roman" w:hAnsi="Times New Roman"/>
          <w:sz w:val="28"/>
          <w:szCs w:val="28"/>
          <w:lang w:eastAsia="ru-RU"/>
        </w:rPr>
        <w:t>н</w:t>
      </w:r>
      <w:r w:rsidRPr="00610DAE">
        <w:rPr>
          <w:rFonts w:ascii="Times New Roman" w:hAnsi="Times New Roman"/>
          <w:sz w:val="28"/>
          <w:szCs w:val="28"/>
          <w:lang w:eastAsia="ru-RU"/>
        </w:rPr>
        <w:t xml:space="preserve">ки выполненных проектных работ (Приложение </w:t>
      </w:r>
      <w:r w:rsidR="009A42C0">
        <w:rPr>
          <w:rFonts w:ascii="Times New Roman" w:hAnsi="Times New Roman"/>
          <w:sz w:val="28"/>
          <w:szCs w:val="28"/>
          <w:lang w:eastAsia="ru-RU"/>
        </w:rPr>
        <w:t>6</w:t>
      </w:r>
      <w:r w:rsidRPr="00610DAE">
        <w:rPr>
          <w:rFonts w:ascii="Times New Roman" w:hAnsi="Times New Roman"/>
          <w:sz w:val="28"/>
          <w:szCs w:val="28"/>
          <w:lang w:eastAsia="ru-RU"/>
        </w:rPr>
        <w:t xml:space="preserve">), разрабатывает требования к оформлению проектных работ (Приложение </w:t>
      </w:r>
      <w:r w:rsidR="009A42C0">
        <w:rPr>
          <w:rFonts w:ascii="Times New Roman" w:hAnsi="Times New Roman"/>
          <w:sz w:val="28"/>
          <w:szCs w:val="28"/>
          <w:lang w:eastAsia="ru-RU"/>
        </w:rPr>
        <w:t>3</w:t>
      </w:r>
      <w:r w:rsidRPr="00610DA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71468" w:rsidRPr="00F26FF1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0DAE">
        <w:rPr>
          <w:rFonts w:ascii="Times New Roman" w:hAnsi="Times New Roman"/>
          <w:sz w:val="28"/>
          <w:szCs w:val="28"/>
          <w:lang w:eastAsia="ru-RU"/>
        </w:rPr>
        <w:t>3.3. Для проверки и анализа выполненных проектных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заблаговременно </w:t>
      </w:r>
      <w:r w:rsidRPr="00610DAE">
        <w:rPr>
          <w:rFonts w:ascii="Times New Roman" w:hAnsi="Times New Roman"/>
          <w:sz w:val="28"/>
          <w:szCs w:val="28"/>
          <w:lang w:eastAsia="ru-RU"/>
        </w:rPr>
        <w:t>создается экспертная комиссия</w:t>
      </w:r>
      <w:r w:rsidRPr="00610DAE">
        <w:rPr>
          <w:rFonts w:ascii="Times New Roman" w:hAnsi="Times New Roman"/>
          <w:sz w:val="28"/>
          <w:szCs w:val="28"/>
        </w:rPr>
        <w:t xml:space="preserve">, состав которой утверждается </w:t>
      </w:r>
      <w:r>
        <w:rPr>
          <w:rFonts w:ascii="Times New Roman" w:hAnsi="Times New Roman"/>
          <w:sz w:val="28"/>
          <w:szCs w:val="28"/>
        </w:rPr>
        <w:t>оргкомитетом конкурса</w:t>
      </w:r>
      <w:r w:rsidRPr="00610DAE">
        <w:rPr>
          <w:rFonts w:ascii="Times New Roman" w:hAnsi="Times New Roman"/>
          <w:sz w:val="28"/>
          <w:szCs w:val="28"/>
        </w:rPr>
        <w:t xml:space="preserve"> из числа преподавателей учебных заведений технического и </w:t>
      </w:r>
      <w:r w:rsidRPr="00F26FF1">
        <w:rPr>
          <w:rFonts w:ascii="Times New Roman" w:hAnsi="Times New Roman"/>
          <w:sz w:val="28"/>
          <w:szCs w:val="28"/>
        </w:rPr>
        <w:t xml:space="preserve">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F26FF1">
        <w:rPr>
          <w:rFonts w:ascii="Times New Roman" w:hAnsi="Times New Roman"/>
          <w:sz w:val="28"/>
          <w:szCs w:val="28"/>
        </w:rPr>
        <w:t>и работодателей.</w:t>
      </w:r>
    </w:p>
    <w:p w:rsidR="00771468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Pr="0004608F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экспертной </w:t>
      </w:r>
      <w:r w:rsidRPr="0004608F">
        <w:rPr>
          <w:rFonts w:ascii="Times New Roman" w:hAnsi="Times New Roman"/>
          <w:sz w:val="28"/>
          <w:szCs w:val="28"/>
          <w:lang w:eastAsia="ru-RU"/>
        </w:rPr>
        <w:t xml:space="preserve">комиссии по каждому направлению входят не менее 3 специалистов. </w:t>
      </w:r>
    </w:p>
    <w:p w:rsidR="00771468" w:rsidRDefault="00771468" w:rsidP="0065372E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771468" w:rsidRPr="00610DAE" w:rsidRDefault="00771468" w:rsidP="0065372E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D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10DAE">
        <w:rPr>
          <w:rFonts w:ascii="Times New Roman" w:hAnsi="Times New Roman" w:cs="Times New Roman"/>
          <w:sz w:val="28"/>
          <w:szCs w:val="28"/>
        </w:rPr>
        <w:t>. СОДЕРЖАНИЕ</w:t>
      </w:r>
    </w:p>
    <w:p w:rsidR="00771468" w:rsidRPr="00D62749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0DAE">
        <w:rPr>
          <w:rFonts w:ascii="Times New Roman" w:hAnsi="Times New Roman"/>
          <w:sz w:val="28"/>
          <w:szCs w:val="28"/>
        </w:rPr>
        <w:t xml:space="preserve">4.1. </w:t>
      </w:r>
      <w:r w:rsidRPr="00D62749">
        <w:rPr>
          <w:rFonts w:ascii="Times New Roman" w:hAnsi="Times New Roman"/>
          <w:sz w:val="28"/>
          <w:szCs w:val="28"/>
        </w:rPr>
        <w:t>Проведение исследовательской работы участниками конкурса осуществляется на основе знаний и умений по дисциплинам естественнонаучного цикла, гуманитарно</w:t>
      </w:r>
      <w:r>
        <w:rPr>
          <w:rFonts w:ascii="Times New Roman" w:hAnsi="Times New Roman"/>
          <w:sz w:val="28"/>
          <w:szCs w:val="28"/>
        </w:rPr>
        <w:t xml:space="preserve">го, </w:t>
      </w:r>
      <w:r w:rsidRPr="00D62749">
        <w:rPr>
          <w:rFonts w:ascii="Times New Roman" w:hAnsi="Times New Roman"/>
          <w:sz w:val="28"/>
          <w:szCs w:val="28"/>
        </w:rPr>
        <w:t>педагогического цикл</w:t>
      </w:r>
      <w:r>
        <w:rPr>
          <w:rFonts w:ascii="Times New Roman" w:hAnsi="Times New Roman"/>
          <w:sz w:val="28"/>
          <w:szCs w:val="28"/>
        </w:rPr>
        <w:t>ов</w:t>
      </w:r>
      <w:r w:rsidRPr="00D62749">
        <w:rPr>
          <w:rFonts w:ascii="Times New Roman" w:hAnsi="Times New Roman"/>
          <w:sz w:val="28"/>
          <w:szCs w:val="28"/>
        </w:rPr>
        <w:t xml:space="preserve"> и цикла специальных дисциплин.</w:t>
      </w:r>
    </w:p>
    <w:p w:rsidR="00771468" w:rsidRPr="00D62749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2749">
        <w:rPr>
          <w:rFonts w:ascii="Times New Roman" w:hAnsi="Times New Roman"/>
          <w:sz w:val="28"/>
          <w:szCs w:val="28"/>
        </w:rPr>
        <w:t xml:space="preserve">4.2. Проектные работы должны иметь </w:t>
      </w:r>
      <w:r w:rsidRPr="001A6E7F">
        <w:rPr>
          <w:rFonts w:ascii="Times New Roman" w:hAnsi="Times New Roman"/>
          <w:b/>
          <w:sz w:val="28"/>
          <w:szCs w:val="28"/>
          <w:u w:val="single"/>
        </w:rPr>
        <w:t>практическую значимость.</w:t>
      </w:r>
    </w:p>
    <w:p w:rsidR="00771468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2749">
        <w:rPr>
          <w:rFonts w:ascii="Times New Roman" w:hAnsi="Times New Roman"/>
          <w:sz w:val="28"/>
          <w:szCs w:val="28"/>
        </w:rPr>
        <w:t>4.3.</w:t>
      </w:r>
      <w:r w:rsidRPr="002B3FF1">
        <w:rPr>
          <w:rFonts w:ascii="Times New Roman" w:hAnsi="Times New Roman"/>
          <w:sz w:val="28"/>
          <w:szCs w:val="28"/>
        </w:rPr>
        <w:t xml:space="preserve">Слушание конкурсных проектов производится по </w:t>
      </w:r>
      <w:r>
        <w:rPr>
          <w:rFonts w:ascii="Times New Roman" w:hAnsi="Times New Roman"/>
          <w:sz w:val="28"/>
          <w:szCs w:val="28"/>
        </w:rPr>
        <w:t>трем секциям</w:t>
      </w:r>
      <w:r w:rsidRPr="002B3FF1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Естественнонаучный цикл», «Гуманитарно-педагогический цикл</w:t>
      </w:r>
      <w:r w:rsidRPr="002B3FF1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Цикл специальных дисциплин</w:t>
      </w:r>
      <w:r w:rsidRPr="002B3F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71468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1468" w:rsidRPr="00F26FF1" w:rsidRDefault="00771468" w:rsidP="0065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6FF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26FF1">
        <w:rPr>
          <w:rFonts w:ascii="Times New Roman" w:hAnsi="Times New Roman"/>
          <w:b/>
          <w:sz w:val="28"/>
          <w:szCs w:val="28"/>
        </w:rPr>
        <w:t>. ПОРЯДОК И СРОКИ ПРОВЕДЕНИЯ</w:t>
      </w:r>
    </w:p>
    <w:p w:rsidR="00771468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 участию в конкурсе принимаются работы, соответствующие  требованиям конкурса. Требования</w:t>
      </w:r>
      <w:r w:rsidR="009A42C0">
        <w:rPr>
          <w:rFonts w:ascii="Times New Roman" w:hAnsi="Times New Roman"/>
          <w:sz w:val="28"/>
          <w:szCs w:val="28"/>
        </w:rPr>
        <w:t xml:space="preserve"> к работе указаны в Приложении 2</w:t>
      </w:r>
      <w:r>
        <w:rPr>
          <w:rFonts w:ascii="Times New Roman" w:hAnsi="Times New Roman"/>
          <w:sz w:val="28"/>
          <w:szCs w:val="28"/>
        </w:rPr>
        <w:t>.</w:t>
      </w:r>
    </w:p>
    <w:p w:rsidR="00771468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Участники конкур</w:t>
      </w:r>
      <w:r w:rsidR="009A42C0">
        <w:rPr>
          <w:rFonts w:ascii="Times New Roman" w:hAnsi="Times New Roman"/>
          <w:sz w:val="28"/>
          <w:szCs w:val="28"/>
        </w:rPr>
        <w:t>са готовят  тезисы (Приложение 4</w:t>
      </w:r>
      <w:r>
        <w:rPr>
          <w:rFonts w:ascii="Times New Roman" w:hAnsi="Times New Roman"/>
          <w:sz w:val="28"/>
          <w:szCs w:val="28"/>
        </w:rPr>
        <w:t xml:space="preserve">) по проекту и выступают с </w:t>
      </w:r>
      <w:r w:rsidR="00FD2BAF">
        <w:rPr>
          <w:rFonts w:ascii="Times New Roman" w:hAnsi="Times New Roman"/>
          <w:sz w:val="28"/>
          <w:szCs w:val="28"/>
        </w:rPr>
        <w:t>публичной защитой (Приложение 5</w:t>
      </w:r>
      <w:r>
        <w:rPr>
          <w:rFonts w:ascii="Times New Roman" w:hAnsi="Times New Roman"/>
          <w:sz w:val="28"/>
          <w:szCs w:val="28"/>
        </w:rPr>
        <w:t>) проекта.</w:t>
      </w:r>
    </w:p>
    <w:p w:rsidR="00771468" w:rsidRDefault="00771468" w:rsidP="0065372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5.5. Публичная защита проектов состоится </w:t>
      </w:r>
      <w:r w:rsidR="00D00C8C">
        <w:rPr>
          <w:rFonts w:ascii="Times New Roman" w:hAnsi="Times New Roman"/>
          <w:b/>
          <w:sz w:val="28"/>
          <w:szCs w:val="28"/>
          <w:u w:val="single"/>
        </w:rPr>
        <w:t>31 октя</w:t>
      </w:r>
      <w:r>
        <w:rPr>
          <w:rFonts w:ascii="Times New Roman" w:hAnsi="Times New Roman"/>
          <w:b/>
          <w:sz w:val="28"/>
          <w:szCs w:val="28"/>
          <w:u w:val="single"/>
        </w:rPr>
        <w:t>бря</w:t>
      </w:r>
      <w:r w:rsidRPr="003A45E1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D00C8C">
        <w:rPr>
          <w:rFonts w:ascii="Times New Roman" w:hAnsi="Times New Roman"/>
          <w:b/>
          <w:sz w:val="28"/>
          <w:szCs w:val="28"/>
          <w:u w:val="single"/>
        </w:rPr>
        <w:t>6</w:t>
      </w:r>
      <w:r w:rsidRPr="003A45E1">
        <w:rPr>
          <w:rFonts w:ascii="Times New Roman" w:hAnsi="Times New Roman"/>
          <w:b/>
          <w:sz w:val="28"/>
          <w:szCs w:val="28"/>
          <w:u w:val="single"/>
        </w:rPr>
        <w:t xml:space="preserve"> года.</w:t>
      </w:r>
    </w:p>
    <w:p w:rsidR="00771468" w:rsidRPr="003A45E1" w:rsidRDefault="00771468" w:rsidP="0065372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71468" w:rsidRPr="00610DAE" w:rsidRDefault="00771468" w:rsidP="0065372E">
      <w:pPr>
        <w:pStyle w:val="2"/>
        <w:spacing w:line="276" w:lineRule="auto"/>
        <w:rPr>
          <w:b/>
          <w:spacing w:val="-16"/>
          <w:szCs w:val="28"/>
        </w:rPr>
      </w:pPr>
      <w:r w:rsidRPr="00610DAE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</w:t>
      </w:r>
      <w:r w:rsidRPr="00610DAE">
        <w:rPr>
          <w:b/>
          <w:szCs w:val="28"/>
        </w:rPr>
        <w:t>.</w:t>
      </w:r>
      <w:r w:rsidRPr="00610DAE">
        <w:rPr>
          <w:b/>
          <w:spacing w:val="-16"/>
          <w:szCs w:val="28"/>
        </w:rPr>
        <w:t>КРИТЕРИИ ОЦЕНИВАНИЯ ПРОЕКТОВ</w:t>
      </w:r>
    </w:p>
    <w:p w:rsidR="00771468" w:rsidRPr="00610DAE" w:rsidRDefault="00771468" w:rsidP="0065372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0DAE">
        <w:rPr>
          <w:rFonts w:ascii="Times New Roman" w:hAnsi="Times New Roman"/>
          <w:sz w:val="28"/>
          <w:szCs w:val="28"/>
          <w:lang w:eastAsia="ru-RU"/>
        </w:rPr>
        <w:t>Проектные работы участников конкурса оцениваются по четырем составляющим показа</w:t>
      </w:r>
      <w:r w:rsidR="00FD2BAF">
        <w:rPr>
          <w:rFonts w:ascii="Times New Roman" w:hAnsi="Times New Roman"/>
          <w:sz w:val="28"/>
          <w:szCs w:val="28"/>
          <w:lang w:eastAsia="ru-RU"/>
        </w:rPr>
        <w:t xml:space="preserve">телям проявления компетентности (Приложение 6) </w:t>
      </w:r>
    </w:p>
    <w:p w:rsidR="00771468" w:rsidRPr="00610DAE" w:rsidRDefault="00771468" w:rsidP="0065372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0DAE">
        <w:rPr>
          <w:rFonts w:ascii="Times New Roman" w:hAnsi="Times New Roman"/>
          <w:sz w:val="28"/>
          <w:szCs w:val="28"/>
          <w:lang w:eastAsia="ru-RU"/>
        </w:rPr>
        <w:t xml:space="preserve">Уровни </w:t>
      </w:r>
      <w:proofErr w:type="spellStart"/>
      <w:r w:rsidRPr="00610DAE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610DAE">
        <w:rPr>
          <w:rFonts w:ascii="Times New Roman" w:hAnsi="Times New Roman"/>
          <w:sz w:val="28"/>
          <w:szCs w:val="28"/>
          <w:lang w:eastAsia="ru-RU"/>
        </w:rPr>
        <w:t xml:space="preserve"> компетентности оцениваются как - высокий, выше среднего, средний, ниже среднего.</w:t>
      </w:r>
    </w:p>
    <w:p w:rsidR="00771468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C8C" w:rsidRDefault="00D00C8C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1468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1468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C8C" w:rsidRDefault="00D00C8C" w:rsidP="0065372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92AE8" w:rsidRPr="00992AE8" w:rsidRDefault="00992AE8" w:rsidP="0065372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71468" w:rsidRPr="00610DAE" w:rsidRDefault="00771468" w:rsidP="0065372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10DAE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10DA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10DAE">
        <w:rPr>
          <w:rFonts w:ascii="Times New Roman" w:hAnsi="Times New Roman"/>
          <w:b/>
          <w:sz w:val="28"/>
          <w:szCs w:val="28"/>
        </w:rPr>
        <w:t>. НАГРАЖДЕНИЕ</w:t>
      </w:r>
    </w:p>
    <w:p w:rsidR="00771468" w:rsidRPr="00610DAE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7.1. </w:t>
      </w:r>
      <w:r w:rsidRPr="00610DAE">
        <w:rPr>
          <w:rFonts w:ascii="Times New Roman" w:hAnsi="Times New Roman"/>
          <w:sz w:val="28"/>
          <w:szCs w:val="28"/>
          <w:lang w:eastAsia="ru-RU"/>
        </w:rPr>
        <w:t>По результатам, показанным участниками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во втором туре</w:t>
      </w:r>
      <w:r w:rsidRPr="00610DAE">
        <w:rPr>
          <w:rFonts w:ascii="Times New Roman" w:hAnsi="Times New Roman"/>
          <w:sz w:val="28"/>
          <w:szCs w:val="28"/>
          <w:lang w:eastAsia="ru-RU"/>
        </w:rPr>
        <w:t xml:space="preserve">, определяются победители по секциям. Победителями считаются участники, набравшие наибольшее количество баллов, </w:t>
      </w:r>
      <w:r>
        <w:rPr>
          <w:rFonts w:ascii="Times New Roman" w:hAnsi="Times New Roman"/>
          <w:sz w:val="28"/>
          <w:szCs w:val="28"/>
          <w:lang w:eastAsia="ru-RU"/>
        </w:rPr>
        <w:t>согласно утвержденным критериям.</w:t>
      </w:r>
    </w:p>
    <w:p w:rsidR="00771468" w:rsidRPr="00610DAE" w:rsidRDefault="00771468" w:rsidP="0065372E">
      <w:pPr>
        <w:pStyle w:val="a3"/>
        <w:numPr>
          <w:ilvl w:val="1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DAE">
        <w:rPr>
          <w:rFonts w:ascii="Times New Roman" w:hAnsi="Times New Roman"/>
          <w:sz w:val="28"/>
          <w:szCs w:val="28"/>
          <w:lang w:eastAsia="ru-RU"/>
        </w:rPr>
        <w:t>Победители конкурса награждаю</w:t>
      </w:r>
      <w:r>
        <w:rPr>
          <w:rFonts w:ascii="Times New Roman" w:hAnsi="Times New Roman"/>
          <w:sz w:val="28"/>
          <w:szCs w:val="28"/>
          <w:lang w:eastAsia="ru-RU"/>
        </w:rPr>
        <w:t>тся дипломами.</w:t>
      </w:r>
    </w:p>
    <w:p w:rsidR="00771468" w:rsidRPr="00A04F08" w:rsidRDefault="00771468" w:rsidP="0065372E">
      <w:pPr>
        <w:pStyle w:val="a3"/>
        <w:numPr>
          <w:ilvl w:val="1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DAE">
        <w:rPr>
          <w:rFonts w:ascii="Times New Roman" w:hAnsi="Times New Roman"/>
          <w:sz w:val="28"/>
          <w:szCs w:val="28"/>
          <w:lang w:eastAsia="ru-RU"/>
        </w:rPr>
        <w:t xml:space="preserve">По решению экспертной комиссии отдельные участники конкурса </w:t>
      </w:r>
      <w:r>
        <w:rPr>
          <w:rFonts w:ascii="Times New Roman" w:hAnsi="Times New Roman"/>
          <w:sz w:val="28"/>
          <w:szCs w:val="28"/>
          <w:lang w:eastAsia="ru-RU"/>
        </w:rPr>
        <w:t>могут награждаться грамотами в номинациях: «Новизна и оригинальность», «Ораторское искусство», «Научный подход»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A04F08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Pr="00A04F08">
        <w:rPr>
          <w:rFonts w:ascii="Times New Roman" w:hAnsi="Times New Roman"/>
          <w:sz w:val="28"/>
          <w:szCs w:val="28"/>
          <w:lang w:eastAsia="ru-RU"/>
        </w:rPr>
        <w:t>Социальная значимость»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D2BAF" w:rsidRPr="00610DAE" w:rsidRDefault="00FD2BAF" w:rsidP="0065372E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468" w:rsidRPr="00610DAE" w:rsidRDefault="00771468" w:rsidP="0065372E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  <w:t>П</w:t>
      </w:r>
      <w:r w:rsidRPr="00610DAE">
        <w:rPr>
          <w:rFonts w:ascii="Times New Roman" w:hAnsi="Times New Roman"/>
          <w:b/>
          <w:sz w:val="28"/>
          <w:szCs w:val="28"/>
          <w:u w:val="single"/>
        </w:rPr>
        <w:t>риложение 1</w:t>
      </w:r>
    </w:p>
    <w:p w:rsidR="00771468" w:rsidRDefault="00771468" w:rsidP="0065372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</w:t>
      </w:r>
      <w:r w:rsidRPr="00610DAE">
        <w:rPr>
          <w:rFonts w:ascii="Times New Roman" w:hAnsi="Times New Roman"/>
          <w:b/>
          <w:sz w:val="28"/>
          <w:szCs w:val="28"/>
          <w:lang w:eastAsia="ru-RU"/>
        </w:rPr>
        <w:t xml:space="preserve"> заявки на участие в конкурсе</w:t>
      </w:r>
    </w:p>
    <w:p w:rsidR="00771468" w:rsidRPr="0065372E" w:rsidRDefault="00771468" w:rsidP="0065372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Заявка на участие в конкурсе принимается на фирменном бланке учебного заведения. При отсутствии фирменного бланка необходимо указать полное название учебного заведения.</w:t>
      </w:r>
    </w:p>
    <w:tbl>
      <w:tblPr>
        <w:tblpPr w:leftFromText="180" w:rightFromText="180" w:vertAnchor="text" w:horzAnchor="margin" w:tblpY="253"/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559"/>
        <w:gridCol w:w="1843"/>
        <w:gridCol w:w="2126"/>
        <w:gridCol w:w="2127"/>
        <w:gridCol w:w="1201"/>
      </w:tblGrid>
      <w:tr w:rsidR="00FD2BAF" w:rsidRPr="00610DAE" w:rsidTr="00FD2BAF">
        <w:trPr>
          <w:cantSplit/>
          <w:trHeight w:val="1134"/>
        </w:trPr>
        <w:tc>
          <w:tcPr>
            <w:tcW w:w="392" w:type="dxa"/>
            <w:textDirection w:val="btLr"/>
          </w:tcPr>
          <w:p w:rsidR="00FD2BAF" w:rsidRPr="00610DAE" w:rsidRDefault="00FD2BAF" w:rsidP="00FD2BA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1559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Курс, база (подтверждается студенческим билетом или справкой)</w:t>
            </w:r>
          </w:p>
        </w:tc>
        <w:tc>
          <w:tcPr>
            <w:tcW w:w="1843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секция</w:t>
            </w:r>
          </w:p>
        </w:tc>
        <w:tc>
          <w:tcPr>
            <w:tcW w:w="2126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2127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</w:t>
            </w: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, преподаваемая дисциплина</w:t>
            </w:r>
          </w:p>
        </w:tc>
        <w:tc>
          <w:tcPr>
            <w:tcW w:w="1201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Язык </w:t>
            </w:r>
          </w:p>
        </w:tc>
      </w:tr>
      <w:tr w:rsidR="00FD2BAF" w:rsidRPr="00610DAE" w:rsidTr="00FD2BAF">
        <w:tc>
          <w:tcPr>
            <w:tcW w:w="392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Иванов Сергей Петрович</w:t>
            </w:r>
          </w:p>
        </w:tc>
        <w:tc>
          <w:tcPr>
            <w:tcW w:w="1559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курс, 9 классов</w:t>
            </w:r>
          </w:p>
        </w:tc>
        <w:tc>
          <w:tcPr>
            <w:tcW w:w="1843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Естественнонаучный цикл</w:t>
            </w:r>
          </w:p>
        </w:tc>
        <w:tc>
          <w:tcPr>
            <w:tcW w:w="2126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1114000 «Сварочное дело»</w:t>
            </w:r>
          </w:p>
        </w:tc>
        <w:tc>
          <w:tcPr>
            <w:tcW w:w="2127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Смирнова Ирина Ивановна, химия</w:t>
            </w:r>
          </w:p>
        </w:tc>
        <w:tc>
          <w:tcPr>
            <w:tcW w:w="1201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Русский</w:t>
            </w:r>
          </w:p>
        </w:tc>
      </w:tr>
      <w:tr w:rsidR="00FD2BAF" w:rsidRPr="00610DAE" w:rsidTr="00FD2BAF">
        <w:tc>
          <w:tcPr>
            <w:tcW w:w="392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Ахметов Дамир </w:t>
            </w:r>
            <w:proofErr w:type="spellStart"/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Серикович</w:t>
            </w:r>
            <w:proofErr w:type="spellEnd"/>
          </w:p>
        </w:tc>
        <w:tc>
          <w:tcPr>
            <w:tcW w:w="1559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курс, 11 классов</w:t>
            </w:r>
          </w:p>
        </w:tc>
        <w:tc>
          <w:tcPr>
            <w:tcW w:w="1843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</w:rPr>
              <w:t>Современные технологии сбережения окружающей среды и здоровья человека</w:t>
            </w:r>
          </w:p>
        </w:tc>
        <w:tc>
          <w:tcPr>
            <w:tcW w:w="2126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</w:rPr>
              <w:t>1403000 «Монтаж и эксплуатация внутренних санитарно-технических устройств, вентиляции и инженерных систем»</w:t>
            </w:r>
          </w:p>
        </w:tc>
        <w:tc>
          <w:tcPr>
            <w:tcW w:w="2127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Муратов </w:t>
            </w:r>
            <w:proofErr w:type="spellStart"/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ДаулетНургалиевич</w:t>
            </w:r>
            <w:proofErr w:type="spellEnd"/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, производственное обучение</w:t>
            </w:r>
          </w:p>
        </w:tc>
        <w:tc>
          <w:tcPr>
            <w:tcW w:w="1201" w:type="dxa"/>
          </w:tcPr>
          <w:p w:rsidR="00FD2BAF" w:rsidRPr="00610DAE" w:rsidRDefault="00FD2BAF" w:rsidP="00FD2B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0DAE">
              <w:rPr>
                <w:rFonts w:ascii="Times New Roman" w:hAnsi="Times New Roman"/>
                <w:sz w:val="28"/>
                <w:szCs w:val="28"/>
                <w:lang w:eastAsia="ru-RU"/>
              </w:rPr>
              <w:t>Казахский</w:t>
            </w:r>
          </w:p>
        </w:tc>
      </w:tr>
    </w:tbl>
    <w:p w:rsidR="00771468" w:rsidRPr="00610DAE" w:rsidRDefault="00771468" w:rsidP="0065372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1468" w:rsidRPr="00610DAE" w:rsidRDefault="00771468" w:rsidP="0065372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1468" w:rsidRPr="00610DAE" w:rsidRDefault="00771468" w:rsidP="0065372E">
      <w:pPr>
        <w:spacing w:after="0"/>
        <w:rPr>
          <w:rFonts w:ascii="Times New Roman" w:hAnsi="Times New Roman"/>
          <w:sz w:val="28"/>
          <w:szCs w:val="28"/>
        </w:rPr>
      </w:pPr>
    </w:p>
    <w:p w:rsidR="00771468" w:rsidRDefault="00771468" w:rsidP="0065372E">
      <w:pPr>
        <w:spacing w:after="0"/>
        <w:rPr>
          <w:rFonts w:ascii="Times New Roman" w:hAnsi="Times New Roman"/>
          <w:sz w:val="28"/>
          <w:szCs w:val="28"/>
        </w:rPr>
      </w:pPr>
      <w:r w:rsidRPr="00610DAE">
        <w:rPr>
          <w:rFonts w:ascii="Times New Roman" w:hAnsi="Times New Roman"/>
          <w:sz w:val="28"/>
          <w:szCs w:val="28"/>
        </w:rPr>
        <w:t>Подпись директора учебного заведения.</w:t>
      </w:r>
    </w:p>
    <w:p w:rsidR="00771468" w:rsidRDefault="00771468" w:rsidP="0065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1468" w:rsidRDefault="00771468" w:rsidP="0065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1468" w:rsidRDefault="00771468" w:rsidP="0065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1468" w:rsidRDefault="00771468" w:rsidP="0065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1468" w:rsidRDefault="00771468" w:rsidP="0065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1468" w:rsidRDefault="00771468" w:rsidP="0065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1468" w:rsidRDefault="00771468" w:rsidP="0065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1468" w:rsidRDefault="00771468" w:rsidP="0065372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92AE8" w:rsidRDefault="00992AE8" w:rsidP="0065372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92AE8" w:rsidRPr="00992AE8" w:rsidRDefault="00992AE8" w:rsidP="0065372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71468" w:rsidRDefault="00771468" w:rsidP="003013C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610DAE">
        <w:rPr>
          <w:rFonts w:ascii="Times New Roman" w:hAnsi="Times New Roman"/>
          <w:b/>
          <w:sz w:val="28"/>
          <w:szCs w:val="28"/>
          <w:u w:val="single"/>
        </w:rPr>
        <w:t xml:space="preserve">Приложение </w:t>
      </w:r>
      <w:r w:rsidR="009A42C0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771468" w:rsidRPr="003013C0" w:rsidRDefault="00771468" w:rsidP="003013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1468" w:rsidRPr="003013C0" w:rsidRDefault="00771468" w:rsidP="002A77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научным проектам</w:t>
      </w:r>
    </w:p>
    <w:p w:rsidR="00771468" w:rsidRPr="0004608F" w:rsidRDefault="00771468" w:rsidP="002A7760">
      <w:pPr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4608F">
        <w:rPr>
          <w:rFonts w:ascii="Times New Roman" w:hAnsi="Times New Roman"/>
          <w:sz w:val="28"/>
          <w:szCs w:val="28"/>
          <w:lang w:eastAsia="ru-RU"/>
        </w:rPr>
        <w:t>ктуальност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04608F">
        <w:rPr>
          <w:rFonts w:ascii="Times New Roman" w:hAnsi="Times New Roman"/>
          <w:sz w:val="28"/>
          <w:szCs w:val="28"/>
          <w:lang w:eastAsia="ru-RU"/>
        </w:rPr>
        <w:t xml:space="preserve"> темы.</w:t>
      </w:r>
    </w:p>
    <w:p w:rsidR="00771468" w:rsidRPr="0004608F" w:rsidRDefault="00771468" w:rsidP="002A7760">
      <w:pPr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4608F">
        <w:rPr>
          <w:rFonts w:ascii="Times New Roman" w:hAnsi="Times New Roman"/>
          <w:sz w:val="28"/>
          <w:szCs w:val="28"/>
          <w:lang w:eastAsia="ru-RU"/>
        </w:rPr>
        <w:t xml:space="preserve">Научная и </w:t>
      </w:r>
      <w:r w:rsidRPr="0004608F">
        <w:rPr>
          <w:rFonts w:ascii="Times New Roman" w:hAnsi="Times New Roman"/>
          <w:b/>
          <w:sz w:val="28"/>
          <w:szCs w:val="28"/>
          <w:u w:val="single"/>
          <w:lang w:eastAsia="ru-RU"/>
        </w:rPr>
        <w:t>практическая</w:t>
      </w:r>
      <w:r w:rsidRPr="0004608F">
        <w:rPr>
          <w:rFonts w:ascii="Times New Roman" w:hAnsi="Times New Roman"/>
          <w:sz w:val="28"/>
          <w:szCs w:val="28"/>
          <w:lang w:eastAsia="ru-RU"/>
        </w:rPr>
        <w:t xml:space="preserve"> значимость работы.</w:t>
      </w:r>
    </w:p>
    <w:p w:rsidR="00771468" w:rsidRPr="0004608F" w:rsidRDefault="00771468" w:rsidP="002A7760">
      <w:pPr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4608F">
        <w:rPr>
          <w:rFonts w:ascii="Times New Roman" w:hAnsi="Times New Roman"/>
          <w:sz w:val="28"/>
          <w:szCs w:val="28"/>
          <w:lang w:eastAsia="ru-RU"/>
        </w:rPr>
        <w:t xml:space="preserve">Подтвержденная теоретическая, экспериментальная, </w:t>
      </w:r>
      <w:proofErr w:type="spellStart"/>
      <w:r w:rsidRPr="0004608F">
        <w:rPr>
          <w:rFonts w:ascii="Times New Roman" w:hAnsi="Times New Roman"/>
          <w:sz w:val="28"/>
          <w:szCs w:val="28"/>
          <w:lang w:eastAsia="ru-RU"/>
        </w:rPr>
        <w:t>фактологическая</w:t>
      </w:r>
      <w:proofErr w:type="spellEnd"/>
      <w:r w:rsidRPr="0004608F">
        <w:rPr>
          <w:rFonts w:ascii="Times New Roman" w:hAnsi="Times New Roman"/>
          <w:sz w:val="28"/>
          <w:szCs w:val="28"/>
          <w:lang w:eastAsia="ru-RU"/>
        </w:rPr>
        <w:t>, статистическая, законодательная, ис</w:t>
      </w:r>
      <w:r>
        <w:rPr>
          <w:rFonts w:ascii="Times New Roman" w:hAnsi="Times New Roman"/>
          <w:sz w:val="28"/>
          <w:szCs w:val="28"/>
          <w:lang w:eastAsia="ru-RU"/>
        </w:rPr>
        <w:t xml:space="preserve">точниковедческая достоверность </w:t>
      </w:r>
      <w:r w:rsidRPr="0004608F">
        <w:rPr>
          <w:rFonts w:ascii="Times New Roman" w:hAnsi="Times New Roman"/>
          <w:sz w:val="28"/>
          <w:szCs w:val="28"/>
          <w:lang w:eastAsia="ru-RU"/>
        </w:rPr>
        <w:t>работы в зависимости от области и темы исследования.</w:t>
      </w:r>
    </w:p>
    <w:p w:rsidR="00771468" w:rsidRPr="0004608F" w:rsidRDefault="00771468" w:rsidP="002A7760">
      <w:pPr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4608F">
        <w:rPr>
          <w:rFonts w:ascii="Times New Roman" w:hAnsi="Times New Roman"/>
          <w:sz w:val="28"/>
          <w:szCs w:val="28"/>
          <w:lang w:eastAsia="ru-RU"/>
        </w:rPr>
        <w:t>Присутствие элемент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04608F">
        <w:rPr>
          <w:rFonts w:ascii="Times New Roman" w:hAnsi="Times New Roman"/>
          <w:sz w:val="28"/>
          <w:szCs w:val="28"/>
          <w:lang w:eastAsia="ru-RU"/>
        </w:rPr>
        <w:t xml:space="preserve"> анализа и обобщения исследуемой проблемы.</w:t>
      </w:r>
    </w:p>
    <w:p w:rsidR="00771468" w:rsidRPr="0004608F" w:rsidRDefault="00771468" w:rsidP="002A7760">
      <w:pPr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4608F">
        <w:rPr>
          <w:rFonts w:ascii="Times New Roman" w:hAnsi="Times New Roman"/>
          <w:sz w:val="28"/>
          <w:szCs w:val="28"/>
          <w:lang w:eastAsia="ru-RU"/>
        </w:rPr>
        <w:t xml:space="preserve">Формулирование выводов по работе. </w:t>
      </w:r>
    </w:p>
    <w:p w:rsidR="00771468" w:rsidRDefault="00771468" w:rsidP="002A7760">
      <w:pPr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 научной работы  – 15–4</w:t>
      </w:r>
      <w:r w:rsidRPr="0004608F">
        <w:rPr>
          <w:rFonts w:ascii="Times New Roman" w:hAnsi="Times New Roman"/>
          <w:sz w:val="28"/>
          <w:szCs w:val="28"/>
          <w:lang w:eastAsia="ru-RU"/>
        </w:rPr>
        <w:t>0 страниц.</w:t>
      </w:r>
    </w:p>
    <w:p w:rsidR="00FD2BAF" w:rsidRDefault="00FD2BAF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71468" w:rsidRDefault="009A42C0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Приложение 3</w:t>
      </w:r>
    </w:p>
    <w:p w:rsidR="00771468" w:rsidRPr="00794CBE" w:rsidRDefault="00771468" w:rsidP="002A7760">
      <w:pPr>
        <w:pStyle w:val="ac"/>
        <w:jc w:val="center"/>
        <w:rPr>
          <w:sz w:val="28"/>
          <w:szCs w:val="28"/>
        </w:rPr>
      </w:pPr>
      <w:r w:rsidRPr="00794CBE">
        <w:rPr>
          <w:rStyle w:val="ad"/>
          <w:sz w:val="28"/>
          <w:szCs w:val="28"/>
        </w:rPr>
        <w:t>Требования к оформлению докладов</w:t>
      </w:r>
    </w:p>
    <w:p w:rsidR="00771468" w:rsidRPr="00794CBE" w:rsidRDefault="00771468" w:rsidP="002A776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4CBE">
        <w:rPr>
          <w:sz w:val="28"/>
          <w:szCs w:val="28"/>
        </w:rPr>
        <w:t>Объем научн</w:t>
      </w:r>
      <w:r>
        <w:rPr>
          <w:sz w:val="28"/>
          <w:szCs w:val="28"/>
        </w:rPr>
        <w:t>ой работы должен составлять 15-4</w:t>
      </w:r>
      <w:r w:rsidRPr="00794CBE">
        <w:rPr>
          <w:sz w:val="28"/>
          <w:szCs w:val="28"/>
        </w:rPr>
        <w:t xml:space="preserve">0 страниц  машинописного </w:t>
      </w:r>
      <w:proofErr w:type="spellStart"/>
      <w:r w:rsidRPr="00794CBE">
        <w:rPr>
          <w:sz w:val="28"/>
          <w:szCs w:val="28"/>
        </w:rPr>
        <w:t>текста</w:t>
      </w:r>
      <w:proofErr w:type="gramStart"/>
      <w:r w:rsidRPr="00794CBE">
        <w:rPr>
          <w:sz w:val="28"/>
          <w:szCs w:val="28"/>
        </w:rPr>
        <w:t>.Д</w:t>
      </w:r>
      <w:proofErr w:type="gramEnd"/>
      <w:r w:rsidRPr="00794CBE">
        <w:rPr>
          <w:sz w:val="28"/>
          <w:szCs w:val="28"/>
        </w:rPr>
        <w:t>оклады</w:t>
      </w:r>
      <w:proofErr w:type="spellEnd"/>
      <w:r w:rsidRPr="00794CBE">
        <w:rPr>
          <w:sz w:val="28"/>
          <w:szCs w:val="28"/>
        </w:rPr>
        <w:t xml:space="preserve"> представляются в электронном виде</w:t>
      </w:r>
      <w:r>
        <w:rPr>
          <w:sz w:val="28"/>
          <w:szCs w:val="28"/>
        </w:rPr>
        <w:t>. Участники, прошедшие во второй тур предоставляют один</w:t>
      </w:r>
      <w:r w:rsidRPr="00794CBE">
        <w:rPr>
          <w:sz w:val="28"/>
          <w:szCs w:val="28"/>
        </w:rPr>
        <w:t xml:space="preserve"> экземпляр отпечатанного текста.</w:t>
      </w:r>
    </w:p>
    <w:p w:rsidR="00771468" w:rsidRDefault="00771468" w:rsidP="002A7760">
      <w:pPr>
        <w:pStyle w:val="2"/>
        <w:ind w:firstLine="708"/>
        <w:jc w:val="both"/>
        <w:rPr>
          <w:rStyle w:val="ad"/>
          <w:b w:val="0"/>
          <w:szCs w:val="28"/>
        </w:rPr>
      </w:pPr>
      <w:r w:rsidRPr="00704059">
        <w:t xml:space="preserve">Текст должен быть набран в </w:t>
      </w:r>
      <w:r w:rsidRPr="00704059">
        <w:rPr>
          <w:lang w:val="en-US"/>
        </w:rPr>
        <w:t>MS</w:t>
      </w:r>
      <w:r w:rsidRPr="00704059">
        <w:t>-</w:t>
      </w:r>
      <w:r w:rsidRPr="00704059">
        <w:rPr>
          <w:rStyle w:val="ad"/>
          <w:b w:val="0"/>
          <w:szCs w:val="28"/>
        </w:rPr>
        <w:t>WORD</w:t>
      </w:r>
      <w:r w:rsidRPr="00704059">
        <w:t xml:space="preserve">. </w:t>
      </w:r>
      <w:proofErr w:type="gramStart"/>
      <w:r w:rsidRPr="00704059">
        <w:t xml:space="preserve">Шрифт </w:t>
      </w:r>
      <w:r w:rsidRPr="00704059">
        <w:rPr>
          <w:rStyle w:val="ad"/>
          <w:b w:val="0"/>
          <w:szCs w:val="28"/>
        </w:rPr>
        <w:t xml:space="preserve">– </w:t>
      </w:r>
      <w:proofErr w:type="spellStart"/>
      <w:r w:rsidRPr="00704059">
        <w:rPr>
          <w:rStyle w:val="ad"/>
          <w:b w:val="0"/>
          <w:szCs w:val="28"/>
          <w:lang w:val="en-US"/>
        </w:rPr>
        <w:t>TimesNewRoman</w:t>
      </w:r>
      <w:proofErr w:type="spellEnd"/>
      <w:r w:rsidRPr="00704059">
        <w:rPr>
          <w:rStyle w:val="ad"/>
          <w:b w:val="0"/>
          <w:szCs w:val="28"/>
        </w:rPr>
        <w:t>, к</w:t>
      </w:r>
      <w:r w:rsidRPr="00704059">
        <w:t xml:space="preserve">егль </w:t>
      </w:r>
      <w:r w:rsidRPr="00704059">
        <w:rPr>
          <w:rStyle w:val="ad"/>
          <w:b w:val="0"/>
          <w:szCs w:val="28"/>
        </w:rPr>
        <w:t>14</w:t>
      </w:r>
      <w:r w:rsidRPr="00704059">
        <w:t xml:space="preserve">, интервал </w:t>
      </w:r>
      <w:r w:rsidRPr="00704059">
        <w:rPr>
          <w:rStyle w:val="ad"/>
          <w:b w:val="0"/>
          <w:szCs w:val="28"/>
        </w:rPr>
        <w:t>1,15</w:t>
      </w:r>
      <w:r w:rsidRPr="00704059">
        <w:t xml:space="preserve">, абзац </w:t>
      </w:r>
      <w:r w:rsidRPr="00704059">
        <w:rPr>
          <w:rStyle w:val="ad"/>
          <w:b w:val="0"/>
          <w:szCs w:val="28"/>
        </w:rPr>
        <w:t>1,25</w:t>
      </w:r>
      <w:r w:rsidRPr="00704059">
        <w:t xml:space="preserve"> см. Поля: верхнее – </w:t>
      </w:r>
      <w:r w:rsidRPr="00704059">
        <w:rPr>
          <w:rStyle w:val="ad"/>
          <w:b w:val="0"/>
          <w:szCs w:val="28"/>
        </w:rPr>
        <w:t>2</w:t>
      </w:r>
      <w:r>
        <w:rPr>
          <w:rStyle w:val="ad"/>
          <w:b w:val="0"/>
          <w:szCs w:val="28"/>
        </w:rPr>
        <w:t xml:space="preserve"> см</w:t>
      </w:r>
      <w:r w:rsidRPr="00704059">
        <w:t xml:space="preserve">, нижнее – </w:t>
      </w:r>
      <w:r w:rsidRPr="00704059">
        <w:rPr>
          <w:rStyle w:val="ad"/>
          <w:b w:val="0"/>
          <w:szCs w:val="28"/>
        </w:rPr>
        <w:t>2</w:t>
      </w:r>
      <w:r>
        <w:rPr>
          <w:rStyle w:val="ad"/>
          <w:b w:val="0"/>
          <w:szCs w:val="28"/>
        </w:rPr>
        <w:t xml:space="preserve"> см</w:t>
      </w:r>
      <w:r w:rsidRPr="00704059">
        <w:t xml:space="preserve">, левое – </w:t>
      </w:r>
      <w:r w:rsidRPr="00704059">
        <w:rPr>
          <w:rStyle w:val="ad"/>
          <w:b w:val="0"/>
          <w:szCs w:val="28"/>
        </w:rPr>
        <w:t>3</w:t>
      </w:r>
      <w:r>
        <w:rPr>
          <w:rStyle w:val="ad"/>
          <w:b w:val="0"/>
          <w:szCs w:val="28"/>
        </w:rPr>
        <w:t xml:space="preserve"> см</w:t>
      </w:r>
      <w:r w:rsidRPr="00704059">
        <w:t xml:space="preserve">, правое – </w:t>
      </w:r>
      <w:r w:rsidRPr="00704059">
        <w:rPr>
          <w:rStyle w:val="ad"/>
          <w:b w:val="0"/>
          <w:szCs w:val="28"/>
        </w:rPr>
        <w:t>1,5</w:t>
      </w:r>
      <w:r>
        <w:rPr>
          <w:rStyle w:val="ad"/>
          <w:b w:val="0"/>
          <w:szCs w:val="28"/>
        </w:rPr>
        <w:t xml:space="preserve"> см</w:t>
      </w:r>
      <w:r w:rsidRPr="00704059">
        <w:t>. Сноски делаются постранично.</w:t>
      </w:r>
      <w:proofErr w:type="gramEnd"/>
      <w:r w:rsidRPr="00704059">
        <w:t xml:space="preserve"> Формулы набира</w:t>
      </w:r>
      <w:r>
        <w:t>ются</w:t>
      </w:r>
      <w:r w:rsidRPr="00704059">
        <w:t xml:space="preserve"> </w:t>
      </w:r>
      <w:proofErr w:type="spellStart"/>
      <w:r w:rsidRPr="00704059">
        <w:t>вприложении</w:t>
      </w:r>
      <w:proofErr w:type="spellEnd"/>
      <w:r w:rsidRPr="00704059">
        <w:t xml:space="preserve"> – </w:t>
      </w:r>
      <w:r w:rsidRPr="00704059">
        <w:rPr>
          <w:rStyle w:val="ad"/>
          <w:b w:val="0"/>
          <w:szCs w:val="28"/>
        </w:rPr>
        <w:t>редактор формул (</w:t>
      </w:r>
      <w:proofErr w:type="spellStart"/>
      <w:r w:rsidRPr="00704059">
        <w:rPr>
          <w:rStyle w:val="ad"/>
          <w:b w:val="0"/>
          <w:szCs w:val="28"/>
        </w:rPr>
        <w:t>MicrosoftEquation</w:t>
      </w:r>
      <w:proofErr w:type="spellEnd"/>
      <w:r w:rsidRPr="00704059">
        <w:rPr>
          <w:rStyle w:val="ad"/>
          <w:b w:val="0"/>
          <w:szCs w:val="28"/>
        </w:rPr>
        <w:t>). Г</w:t>
      </w:r>
      <w:r w:rsidRPr="00704059">
        <w:t xml:space="preserve">рафики и диаграммы – в </w:t>
      </w:r>
      <w:r w:rsidRPr="00704059">
        <w:rPr>
          <w:lang w:val="en-US"/>
        </w:rPr>
        <w:t>MS</w:t>
      </w:r>
      <w:r w:rsidRPr="00704059">
        <w:t>-</w:t>
      </w:r>
      <w:proofErr w:type="spellStart"/>
      <w:r w:rsidRPr="00704059">
        <w:rPr>
          <w:rStyle w:val="ad"/>
          <w:b w:val="0"/>
          <w:szCs w:val="28"/>
        </w:rPr>
        <w:t>Excel</w:t>
      </w:r>
      <w:proofErr w:type="spellEnd"/>
      <w:r w:rsidRPr="00704059">
        <w:rPr>
          <w:rStyle w:val="ad"/>
          <w:b w:val="0"/>
          <w:szCs w:val="28"/>
        </w:rPr>
        <w:t xml:space="preserve">, рисунки в формате </w:t>
      </w:r>
      <w:r w:rsidRPr="00704059">
        <w:rPr>
          <w:rStyle w:val="ad"/>
          <w:b w:val="0"/>
          <w:szCs w:val="28"/>
          <w:lang w:val="en-US"/>
        </w:rPr>
        <w:t>jpg</w:t>
      </w:r>
      <w:r w:rsidRPr="00704059">
        <w:rPr>
          <w:rStyle w:val="ad"/>
          <w:b w:val="0"/>
          <w:szCs w:val="28"/>
        </w:rPr>
        <w:t xml:space="preserve">. </w:t>
      </w:r>
    </w:p>
    <w:p w:rsidR="00771468" w:rsidRPr="00524DC9" w:rsidRDefault="00771468" w:rsidP="00D01046">
      <w:pPr>
        <w:pStyle w:val="2"/>
        <w:jc w:val="both"/>
        <w:rPr>
          <w:b/>
          <w:szCs w:val="28"/>
        </w:rPr>
      </w:pPr>
      <w:r w:rsidRPr="00524DC9">
        <w:rPr>
          <w:b/>
          <w:szCs w:val="28"/>
        </w:rPr>
        <w:t xml:space="preserve">Доклад должен </w:t>
      </w:r>
      <w:proofErr w:type="spellStart"/>
      <w:r w:rsidRPr="00524DC9">
        <w:rPr>
          <w:b/>
          <w:szCs w:val="28"/>
        </w:rPr>
        <w:t>содержатьследующие</w:t>
      </w:r>
      <w:proofErr w:type="spellEnd"/>
      <w:r w:rsidRPr="00524DC9">
        <w:rPr>
          <w:b/>
          <w:szCs w:val="28"/>
        </w:rPr>
        <w:t xml:space="preserve"> разделы:</w:t>
      </w:r>
    </w:p>
    <w:p w:rsidR="00771468" w:rsidRPr="00704059" w:rsidRDefault="00771468" w:rsidP="002A776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титульный лист;</w:t>
      </w:r>
    </w:p>
    <w:p w:rsidR="00771468" w:rsidRPr="00704059" w:rsidRDefault="00771468" w:rsidP="002A776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04059">
        <w:rPr>
          <w:sz w:val="28"/>
          <w:szCs w:val="28"/>
        </w:rPr>
        <w:t>- оглавление;</w:t>
      </w:r>
    </w:p>
    <w:p w:rsidR="00771468" w:rsidRPr="00704059" w:rsidRDefault="00771468" w:rsidP="002A776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04059">
        <w:rPr>
          <w:sz w:val="28"/>
          <w:szCs w:val="28"/>
        </w:rPr>
        <w:t xml:space="preserve">- введение - указывает на актуальность работы и обосновывает выбор темы, ее цели и задачи, место проведения </w:t>
      </w:r>
      <w:r>
        <w:rPr>
          <w:sz w:val="28"/>
          <w:szCs w:val="28"/>
        </w:rPr>
        <w:t>исследования</w:t>
      </w:r>
      <w:r w:rsidRPr="00704059">
        <w:rPr>
          <w:sz w:val="28"/>
          <w:szCs w:val="28"/>
        </w:rPr>
        <w:t>;</w:t>
      </w:r>
    </w:p>
    <w:p w:rsidR="00771468" w:rsidRPr="00704059" w:rsidRDefault="00771468" w:rsidP="002A776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04059">
        <w:rPr>
          <w:sz w:val="28"/>
          <w:szCs w:val="28"/>
        </w:rPr>
        <w:t>- основная часть: материалы и методы исследования; экспериментальная часть; результаты работы и их обсуждение;</w:t>
      </w:r>
    </w:p>
    <w:p w:rsidR="00771468" w:rsidRPr="00704059" w:rsidRDefault="00771468" w:rsidP="002A776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04059">
        <w:rPr>
          <w:sz w:val="28"/>
          <w:szCs w:val="28"/>
        </w:rPr>
        <w:t>- заключение (выводы, рекомендации);</w:t>
      </w:r>
    </w:p>
    <w:p w:rsidR="00771468" w:rsidRDefault="00771468" w:rsidP="002A776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04059">
        <w:rPr>
          <w:sz w:val="28"/>
          <w:szCs w:val="28"/>
        </w:rPr>
        <w:t>- с</w:t>
      </w:r>
      <w:r>
        <w:rPr>
          <w:sz w:val="28"/>
          <w:szCs w:val="28"/>
        </w:rPr>
        <w:t>писок использованной литературы;</w:t>
      </w:r>
    </w:p>
    <w:p w:rsidR="00771468" w:rsidRPr="00704059" w:rsidRDefault="00771468" w:rsidP="002A776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771468" w:rsidRPr="00704059" w:rsidRDefault="00771468" w:rsidP="002A7760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rStyle w:val="ad"/>
          <w:sz w:val="28"/>
          <w:szCs w:val="28"/>
        </w:rPr>
        <w:t>Оформление титульного листа</w:t>
      </w:r>
    </w:p>
    <w:p w:rsidR="00771468" w:rsidRPr="00704059" w:rsidRDefault="00771468" w:rsidP="002A7760">
      <w:pPr>
        <w:pStyle w:val="ac"/>
        <w:spacing w:before="0" w:beforeAutospacing="0" w:after="0" w:afterAutospacing="0"/>
        <w:rPr>
          <w:sz w:val="28"/>
          <w:szCs w:val="28"/>
        </w:rPr>
      </w:pPr>
      <w:r w:rsidRPr="00704059">
        <w:rPr>
          <w:sz w:val="28"/>
          <w:szCs w:val="28"/>
        </w:rPr>
        <w:t>- полное название организации, где выполнена работа;</w:t>
      </w:r>
    </w:p>
    <w:p w:rsidR="00771468" w:rsidRPr="00704059" w:rsidRDefault="00771468" w:rsidP="002A7760">
      <w:pPr>
        <w:pStyle w:val="ac"/>
        <w:spacing w:before="0" w:beforeAutospacing="0" w:after="0" w:afterAutospacing="0"/>
        <w:rPr>
          <w:sz w:val="28"/>
          <w:szCs w:val="28"/>
        </w:rPr>
      </w:pPr>
      <w:r w:rsidRPr="00704059">
        <w:rPr>
          <w:sz w:val="28"/>
          <w:szCs w:val="28"/>
        </w:rPr>
        <w:t>- тема работы;</w:t>
      </w:r>
    </w:p>
    <w:p w:rsidR="00771468" w:rsidRPr="00704059" w:rsidRDefault="00771468" w:rsidP="002A7760">
      <w:pPr>
        <w:pStyle w:val="ac"/>
        <w:spacing w:before="0" w:beforeAutospacing="0" w:after="0" w:afterAutospacing="0"/>
        <w:rPr>
          <w:sz w:val="28"/>
          <w:szCs w:val="28"/>
        </w:rPr>
      </w:pPr>
      <w:r w:rsidRPr="00704059">
        <w:rPr>
          <w:sz w:val="28"/>
          <w:szCs w:val="28"/>
        </w:rPr>
        <w:t>- направление;</w:t>
      </w:r>
    </w:p>
    <w:p w:rsidR="00771468" w:rsidRPr="00704059" w:rsidRDefault="00771468" w:rsidP="002A7760">
      <w:pPr>
        <w:pStyle w:val="ac"/>
        <w:spacing w:before="0" w:beforeAutospacing="0" w:after="0" w:afterAutospacing="0"/>
        <w:rPr>
          <w:sz w:val="28"/>
          <w:szCs w:val="28"/>
        </w:rPr>
      </w:pPr>
      <w:r w:rsidRPr="00704059">
        <w:rPr>
          <w:sz w:val="28"/>
          <w:szCs w:val="28"/>
        </w:rPr>
        <w:t xml:space="preserve">- исполнитель (фамилия, имя, </w:t>
      </w:r>
      <w:r>
        <w:rPr>
          <w:sz w:val="28"/>
          <w:szCs w:val="28"/>
        </w:rPr>
        <w:t>курс, специальность</w:t>
      </w:r>
      <w:r w:rsidRPr="00704059">
        <w:rPr>
          <w:sz w:val="28"/>
          <w:szCs w:val="28"/>
        </w:rPr>
        <w:t>)</w:t>
      </w:r>
    </w:p>
    <w:p w:rsidR="00771468" w:rsidRPr="00704059" w:rsidRDefault="00771468" w:rsidP="002A7760">
      <w:pPr>
        <w:pStyle w:val="ac"/>
        <w:spacing w:before="0" w:beforeAutospacing="0" w:after="0" w:afterAutospacing="0"/>
        <w:rPr>
          <w:sz w:val="28"/>
          <w:szCs w:val="28"/>
        </w:rPr>
      </w:pPr>
      <w:r w:rsidRPr="00704059">
        <w:rPr>
          <w:sz w:val="28"/>
          <w:szCs w:val="28"/>
        </w:rPr>
        <w:t>- руководител</w:t>
      </w:r>
      <w:r>
        <w:rPr>
          <w:sz w:val="28"/>
          <w:szCs w:val="28"/>
        </w:rPr>
        <w:t>ь проекта (Ф.И.О., категория</w:t>
      </w:r>
      <w:r w:rsidRPr="00704059">
        <w:rPr>
          <w:sz w:val="28"/>
          <w:szCs w:val="28"/>
        </w:rPr>
        <w:t>, должность);</w:t>
      </w:r>
    </w:p>
    <w:p w:rsidR="00771468" w:rsidRPr="00704059" w:rsidRDefault="00771468" w:rsidP="002A7760">
      <w:pPr>
        <w:pStyle w:val="ac"/>
        <w:spacing w:before="0" w:beforeAutospacing="0" w:after="0" w:afterAutospacing="0"/>
        <w:rPr>
          <w:sz w:val="28"/>
          <w:szCs w:val="28"/>
        </w:rPr>
      </w:pPr>
      <w:r w:rsidRPr="00704059">
        <w:rPr>
          <w:sz w:val="28"/>
          <w:szCs w:val="28"/>
        </w:rPr>
        <w:t>- год выполнения работы.</w:t>
      </w:r>
    </w:p>
    <w:p w:rsidR="00771468" w:rsidRDefault="00771468" w:rsidP="002A776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4DC9">
        <w:rPr>
          <w:sz w:val="28"/>
          <w:szCs w:val="28"/>
        </w:rPr>
        <w:t>Текст необходимо проверить на наличие ошибок</w:t>
      </w:r>
      <w:r>
        <w:rPr>
          <w:sz w:val="28"/>
          <w:szCs w:val="28"/>
        </w:rPr>
        <w:t>.</w:t>
      </w:r>
    </w:p>
    <w:p w:rsidR="00771468" w:rsidRPr="00794CBE" w:rsidRDefault="00771468" w:rsidP="002A776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4CBE">
        <w:rPr>
          <w:sz w:val="28"/>
          <w:szCs w:val="28"/>
        </w:rPr>
        <w:t>Доклады, не соответствующие предъявляемым требованиям, на конкурс не принимаются.</w:t>
      </w:r>
    </w:p>
    <w:p w:rsidR="00992AE8" w:rsidRDefault="00992AE8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992AE8" w:rsidRDefault="00992AE8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71468" w:rsidRDefault="009A42C0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Приложение 4</w:t>
      </w:r>
    </w:p>
    <w:p w:rsidR="00771468" w:rsidRDefault="00771468" w:rsidP="002A7760">
      <w:pPr>
        <w:pStyle w:val="ac"/>
        <w:spacing w:line="276" w:lineRule="auto"/>
        <w:jc w:val="center"/>
        <w:rPr>
          <w:sz w:val="28"/>
          <w:szCs w:val="28"/>
        </w:rPr>
      </w:pPr>
      <w:r>
        <w:rPr>
          <w:rStyle w:val="ad"/>
          <w:sz w:val="28"/>
          <w:szCs w:val="28"/>
        </w:rPr>
        <w:t>Требования к оформлению тезисов</w:t>
      </w:r>
    </w:p>
    <w:p w:rsidR="00771468" w:rsidRPr="002A7760" w:rsidRDefault="00771468" w:rsidP="002A7760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конкурса</w:t>
      </w:r>
      <w:r w:rsidRPr="008A5448">
        <w:rPr>
          <w:sz w:val="28"/>
          <w:szCs w:val="28"/>
        </w:rPr>
        <w:t xml:space="preserve"> необходимо представить в </w:t>
      </w:r>
      <w:r>
        <w:rPr>
          <w:sz w:val="28"/>
          <w:szCs w:val="28"/>
        </w:rPr>
        <w:t>экспертную</w:t>
      </w:r>
      <w:r w:rsidRPr="008A5448">
        <w:rPr>
          <w:sz w:val="28"/>
          <w:szCs w:val="28"/>
        </w:rPr>
        <w:t xml:space="preserve"> комиссию </w:t>
      </w:r>
      <w:r w:rsidRPr="008A5448">
        <w:rPr>
          <w:rStyle w:val="ad"/>
          <w:sz w:val="28"/>
          <w:szCs w:val="28"/>
        </w:rPr>
        <w:t>тезисы доклада</w:t>
      </w:r>
      <w:r w:rsidRPr="008A5448">
        <w:rPr>
          <w:sz w:val="28"/>
          <w:szCs w:val="28"/>
        </w:rPr>
        <w:t xml:space="preserve"> объемом до 5 страниц. В правой верхней части листа печатается название секции, фамилия и инициалы автора, </w:t>
      </w:r>
      <w:proofErr w:type="spellStart"/>
      <w:r w:rsidRPr="008A5448">
        <w:rPr>
          <w:sz w:val="28"/>
          <w:szCs w:val="28"/>
        </w:rPr>
        <w:t>названиеколледжа</w:t>
      </w:r>
      <w:proofErr w:type="spellEnd"/>
      <w:r w:rsidRPr="008A5448">
        <w:rPr>
          <w:sz w:val="28"/>
          <w:szCs w:val="28"/>
        </w:rPr>
        <w:t xml:space="preserve">, фамилия и инициалы научного руководителя. В середине листа печатается название работы, затем текст. Тезисы представляются в электронном виде с приложением </w:t>
      </w:r>
      <w:r w:rsidRPr="002A7760">
        <w:rPr>
          <w:sz w:val="28"/>
          <w:szCs w:val="28"/>
        </w:rPr>
        <w:t>одного экземпляра отпечатанного текста.</w:t>
      </w:r>
    </w:p>
    <w:p w:rsidR="00771468" w:rsidRPr="002A7760" w:rsidRDefault="00771468" w:rsidP="002A7760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7760">
        <w:rPr>
          <w:sz w:val="28"/>
          <w:szCs w:val="28"/>
        </w:rPr>
        <w:t xml:space="preserve">Текст должен быть набран в </w:t>
      </w:r>
      <w:r w:rsidRPr="002A7760">
        <w:rPr>
          <w:sz w:val="28"/>
          <w:szCs w:val="28"/>
          <w:lang w:val="en-US"/>
        </w:rPr>
        <w:t>MS</w:t>
      </w:r>
      <w:r w:rsidRPr="002A7760">
        <w:rPr>
          <w:sz w:val="28"/>
          <w:szCs w:val="28"/>
        </w:rPr>
        <w:t>-</w:t>
      </w:r>
      <w:r w:rsidRPr="002A7760">
        <w:rPr>
          <w:rStyle w:val="ad"/>
          <w:b w:val="0"/>
          <w:sz w:val="28"/>
          <w:szCs w:val="28"/>
        </w:rPr>
        <w:t>WORD</w:t>
      </w:r>
      <w:r w:rsidRPr="002A7760">
        <w:rPr>
          <w:sz w:val="28"/>
          <w:szCs w:val="28"/>
        </w:rPr>
        <w:t xml:space="preserve">. </w:t>
      </w:r>
      <w:proofErr w:type="gramStart"/>
      <w:r w:rsidRPr="002A7760">
        <w:rPr>
          <w:sz w:val="28"/>
          <w:szCs w:val="28"/>
        </w:rPr>
        <w:t xml:space="preserve">Шрифт </w:t>
      </w:r>
      <w:r w:rsidRPr="002A7760">
        <w:rPr>
          <w:rStyle w:val="ad"/>
          <w:b w:val="0"/>
          <w:sz w:val="28"/>
          <w:szCs w:val="28"/>
        </w:rPr>
        <w:t xml:space="preserve">– </w:t>
      </w:r>
      <w:proofErr w:type="spellStart"/>
      <w:r w:rsidRPr="002A7760">
        <w:rPr>
          <w:rStyle w:val="ad"/>
          <w:b w:val="0"/>
          <w:sz w:val="28"/>
          <w:szCs w:val="28"/>
          <w:lang w:val="en-US"/>
        </w:rPr>
        <w:t>TimesNewRoman</w:t>
      </w:r>
      <w:proofErr w:type="spellEnd"/>
      <w:r w:rsidRPr="002A7760">
        <w:rPr>
          <w:rStyle w:val="ad"/>
          <w:b w:val="0"/>
          <w:sz w:val="28"/>
          <w:szCs w:val="28"/>
        </w:rPr>
        <w:t>, к</w:t>
      </w:r>
      <w:r w:rsidRPr="002A7760">
        <w:rPr>
          <w:sz w:val="28"/>
          <w:szCs w:val="28"/>
        </w:rPr>
        <w:t xml:space="preserve">егль </w:t>
      </w:r>
      <w:r w:rsidRPr="002A7760">
        <w:rPr>
          <w:rStyle w:val="ad"/>
          <w:b w:val="0"/>
          <w:sz w:val="28"/>
          <w:szCs w:val="28"/>
        </w:rPr>
        <w:t>14</w:t>
      </w:r>
      <w:r w:rsidRPr="002A7760">
        <w:rPr>
          <w:sz w:val="28"/>
          <w:szCs w:val="28"/>
        </w:rPr>
        <w:t xml:space="preserve">, интервал </w:t>
      </w:r>
      <w:r w:rsidRPr="002A7760">
        <w:rPr>
          <w:rStyle w:val="ad"/>
          <w:b w:val="0"/>
          <w:sz w:val="28"/>
          <w:szCs w:val="28"/>
        </w:rPr>
        <w:t>1,15</w:t>
      </w:r>
      <w:r w:rsidRPr="002A7760">
        <w:rPr>
          <w:sz w:val="28"/>
          <w:szCs w:val="28"/>
        </w:rPr>
        <w:t xml:space="preserve">, абзац </w:t>
      </w:r>
      <w:r w:rsidRPr="002A7760">
        <w:rPr>
          <w:rStyle w:val="ad"/>
          <w:b w:val="0"/>
          <w:sz w:val="28"/>
          <w:szCs w:val="28"/>
        </w:rPr>
        <w:t>1,25</w:t>
      </w:r>
      <w:r w:rsidRPr="002A7760">
        <w:rPr>
          <w:sz w:val="28"/>
          <w:szCs w:val="28"/>
        </w:rPr>
        <w:t xml:space="preserve"> см. Поля: верхнее – </w:t>
      </w:r>
      <w:r w:rsidRPr="002A7760">
        <w:rPr>
          <w:rStyle w:val="ad"/>
          <w:b w:val="0"/>
          <w:sz w:val="28"/>
          <w:szCs w:val="28"/>
        </w:rPr>
        <w:t>2</w:t>
      </w:r>
      <w:r>
        <w:rPr>
          <w:rStyle w:val="ad"/>
          <w:b w:val="0"/>
          <w:sz w:val="28"/>
          <w:szCs w:val="28"/>
        </w:rPr>
        <w:t xml:space="preserve"> см</w:t>
      </w:r>
      <w:r w:rsidRPr="002A7760">
        <w:rPr>
          <w:sz w:val="28"/>
          <w:szCs w:val="28"/>
        </w:rPr>
        <w:t xml:space="preserve">, нижнее – </w:t>
      </w:r>
      <w:r w:rsidRPr="002A7760">
        <w:rPr>
          <w:rStyle w:val="ad"/>
          <w:b w:val="0"/>
          <w:sz w:val="28"/>
          <w:szCs w:val="28"/>
        </w:rPr>
        <w:t>2</w:t>
      </w:r>
      <w:r>
        <w:rPr>
          <w:rStyle w:val="ad"/>
          <w:b w:val="0"/>
          <w:sz w:val="28"/>
          <w:szCs w:val="28"/>
        </w:rPr>
        <w:t xml:space="preserve"> см</w:t>
      </w:r>
      <w:r w:rsidRPr="002A7760">
        <w:rPr>
          <w:sz w:val="28"/>
          <w:szCs w:val="28"/>
        </w:rPr>
        <w:t xml:space="preserve">, левое – </w:t>
      </w:r>
      <w:r w:rsidRPr="002A7760">
        <w:rPr>
          <w:rStyle w:val="ad"/>
          <w:b w:val="0"/>
          <w:sz w:val="28"/>
          <w:szCs w:val="28"/>
        </w:rPr>
        <w:t>3</w:t>
      </w:r>
      <w:r>
        <w:rPr>
          <w:rStyle w:val="ad"/>
          <w:b w:val="0"/>
          <w:sz w:val="28"/>
          <w:szCs w:val="28"/>
        </w:rPr>
        <w:t xml:space="preserve"> см</w:t>
      </w:r>
      <w:r w:rsidRPr="002A7760">
        <w:rPr>
          <w:sz w:val="28"/>
          <w:szCs w:val="28"/>
        </w:rPr>
        <w:t xml:space="preserve">, правое – </w:t>
      </w:r>
      <w:r w:rsidRPr="002A7760">
        <w:rPr>
          <w:rStyle w:val="ad"/>
          <w:b w:val="0"/>
          <w:sz w:val="28"/>
          <w:szCs w:val="28"/>
        </w:rPr>
        <w:t>1,5</w:t>
      </w:r>
      <w:r>
        <w:rPr>
          <w:rStyle w:val="ad"/>
          <w:b w:val="0"/>
          <w:sz w:val="28"/>
          <w:szCs w:val="28"/>
        </w:rPr>
        <w:t xml:space="preserve"> см</w:t>
      </w:r>
      <w:r w:rsidRPr="002A7760">
        <w:rPr>
          <w:sz w:val="28"/>
          <w:szCs w:val="28"/>
        </w:rPr>
        <w:t>. Сноски делаются постранично.</w:t>
      </w:r>
      <w:proofErr w:type="gramEnd"/>
      <w:r w:rsidRPr="002A7760">
        <w:rPr>
          <w:sz w:val="28"/>
          <w:szCs w:val="28"/>
        </w:rPr>
        <w:t xml:space="preserve"> Формулы набирать </w:t>
      </w:r>
      <w:proofErr w:type="spellStart"/>
      <w:r w:rsidRPr="002A7760">
        <w:rPr>
          <w:sz w:val="28"/>
          <w:szCs w:val="28"/>
        </w:rPr>
        <w:t>вприложении</w:t>
      </w:r>
      <w:proofErr w:type="spellEnd"/>
      <w:r w:rsidRPr="002A7760">
        <w:rPr>
          <w:sz w:val="28"/>
          <w:szCs w:val="28"/>
        </w:rPr>
        <w:t xml:space="preserve"> – </w:t>
      </w:r>
      <w:r w:rsidRPr="002A7760">
        <w:rPr>
          <w:rStyle w:val="ad"/>
          <w:b w:val="0"/>
          <w:sz w:val="28"/>
          <w:szCs w:val="28"/>
        </w:rPr>
        <w:t>редактор формул (</w:t>
      </w:r>
      <w:proofErr w:type="spellStart"/>
      <w:r w:rsidRPr="002A7760">
        <w:rPr>
          <w:rStyle w:val="ad"/>
          <w:b w:val="0"/>
          <w:sz w:val="28"/>
          <w:szCs w:val="28"/>
        </w:rPr>
        <w:t>MicrosoftEquation</w:t>
      </w:r>
      <w:proofErr w:type="spellEnd"/>
      <w:r w:rsidRPr="002A7760">
        <w:rPr>
          <w:rStyle w:val="ad"/>
          <w:b w:val="0"/>
          <w:sz w:val="28"/>
          <w:szCs w:val="28"/>
        </w:rPr>
        <w:t>). Г</w:t>
      </w:r>
      <w:r w:rsidRPr="002A7760">
        <w:rPr>
          <w:sz w:val="28"/>
          <w:szCs w:val="28"/>
        </w:rPr>
        <w:t xml:space="preserve">рафики и диаграммы – в </w:t>
      </w:r>
      <w:r w:rsidRPr="002A7760">
        <w:rPr>
          <w:sz w:val="28"/>
          <w:szCs w:val="28"/>
          <w:lang w:val="en-US"/>
        </w:rPr>
        <w:t>MS</w:t>
      </w:r>
      <w:r w:rsidRPr="002A7760">
        <w:rPr>
          <w:sz w:val="28"/>
          <w:szCs w:val="28"/>
        </w:rPr>
        <w:t>-</w:t>
      </w:r>
      <w:proofErr w:type="spellStart"/>
      <w:r w:rsidRPr="002A7760">
        <w:rPr>
          <w:rStyle w:val="ad"/>
          <w:b w:val="0"/>
          <w:sz w:val="28"/>
          <w:szCs w:val="28"/>
        </w:rPr>
        <w:t>Excel</w:t>
      </w:r>
      <w:proofErr w:type="spellEnd"/>
      <w:r w:rsidRPr="002A7760">
        <w:rPr>
          <w:rStyle w:val="ad"/>
          <w:b w:val="0"/>
          <w:sz w:val="28"/>
          <w:szCs w:val="28"/>
        </w:rPr>
        <w:t xml:space="preserve">, рисунки в формате </w:t>
      </w:r>
      <w:r w:rsidRPr="002A7760">
        <w:rPr>
          <w:rStyle w:val="ad"/>
          <w:b w:val="0"/>
          <w:sz w:val="28"/>
          <w:szCs w:val="28"/>
          <w:lang w:val="en-US"/>
        </w:rPr>
        <w:t>jpg</w:t>
      </w:r>
      <w:r w:rsidRPr="002A7760">
        <w:rPr>
          <w:rStyle w:val="ad"/>
          <w:b w:val="0"/>
          <w:sz w:val="28"/>
          <w:szCs w:val="28"/>
        </w:rPr>
        <w:t>.</w:t>
      </w:r>
    </w:p>
    <w:p w:rsidR="00771468" w:rsidRPr="002A7760" w:rsidRDefault="00771468" w:rsidP="002A776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760">
        <w:rPr>
          <w:sz w:val="28"/>
          <w:szCs w:val="28"/>
        </w:rPr>
        <w:t>Текст необходимо проверить на наличие ошибок</w:t>
      </w:r>
      <w:r w:rsidRPr="002A7760">
        <w:rPr>
          <w:rStyle w:val="ae"/>
          <w:sz w:val="28"/>
          <w:szCs w:val="28"/>
        </w:rPr>
        <w:t>.</w:t>
      </w:r>
    </w:p>
    <w:p w:rsidR="00771468" w:rsidRPr="002A7760" w:rsidRDefault="00771468" w:rsidP="002A776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7760">
        <w:rPr>
          <w:sz w:val="28"/>
          <w:szCs w:val="28"/>
        </w:rPr>
        <w:t>Тезисы, не соответствующие предъявляемым требованиям, к публикации не принимаются.</w:t>
      </w:r>
    </w:p>
    <w:p w:rsidR="00771468" w:rsidRPr="002A7760" w:rsidRDefault="00771468" w:rsidP="002A77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1468" w:rsidRDefault="009A42C0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Приложение 5</w:t>
      </w:r>
    </w:p>
    <w:p w:rsidR="00771468" w:rsidRPr="008A5448" w:rsidRDefault="00771468" w:rsidP="002A7760">
      <w:pPr>
        <w:pStyle w:val="ac"/>
        <w:spacing w:line="276" w:lineRule="auto"/>
        <w:jc w:val="center"/>
        <w:rPr>
          <w:sz w:val="28"/>
          <w:szCs w:val="28"/>
        </w:rPr>
      </w:pPr>
      <w:r w:rsidRPr="008A5448">
        <w:rPr>
          <w:rStyle w:val="ad"/>
          <w:sz w:val="28"/>
          <w:szCs w:val="28"/>
        </w:rPr>
        <w:t>Процедура защиты научной работы</w:t>
      </w:r>
    </w:p>
    <w:p w:rsidR="00771468" w:rsidRPr="008A5448" w:rsidRDefault="00771468" w:rsidP="002A7760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5448">
        <w:rPr>
          <w:sz w:val="28"/>
          <w:szCs w:val="28"/>
        </w:rPr>
        <w:t>Участники конкурса</w:t>
      </w:r>
      <w:r w:rsidR="00FD2BAF">
        <w:rPr>
          <w:sz w:val="28"/>
          <w:szCs w:val="28"/>
        </w:rPr>
        <w:t xml:space="preserve"> </w:t>
      </w:r>
      <w:r w:rsidRPr="008A5448">
        <w:rPr>
          <w:sz w:val="28"/>
          <w:szCs w:val="28"/>
        </w:rPr>
        <w:t>изла</w:t>
      </w:r>
      <w:r>
        <w:rPr>
          <w:sz w:val="28"/>
          <w:szCs w:val="28"/>
        </w:rPr>
        <w:t>гают</w:t>
      </w:r>
      <w:r w:rsidRPr="008A5448">
        <w:rPr>
          <w:sz w:val="28"/>
          <w:szCs w:val="28"/>
        </w:rPr>
        <w:t xml:space="preserve"> основные положения своей работы на заседании одной из секций. Регламент выс</w:t>
      </w:r>
      <w:r>
        <w:rPr>
          <w:sz w:val="28"/>
          <w:szCs w:val="28"/>
        </w:rPr>
        <w:t xml:space="preserve">тупления каждого участника до </w:t>
      </w:r>
      <w:r w:rsidRPr="008A5448">
        <w:rPr>
          <w:sz w:val="28"/>
          <w:szCs w:val="28"/>
        </w:rPr>
        <w:t>1</w:t>
      </w:r>
      <w:r w:rsidR="00FD2BAF">
        <w:rPr>
          <w:sz w:val="28"/>
          <w:szCs w:val="28"/>
        </w:rPr>
        <w:t>0</w:t>
      </w:r>
      <w:r w:rsidRPr="008A5448">
        <w:rPr>
          <w:sz w:val="28"/>
          <w:szCs w:val="28"/>
        </w:rPr>
        <w:t xml:space="preserve"> минут. Использование технических средств и наглядных пособий при публичной защите </w:t>
      </w:r>
      <w:r>
        <w:rPr>
          <w:sz w:val="28"/>
          <w:szCs w:val="28"/>
        </w:rPr>
        <w:t>обязательно</w:t>
      </w:r>
      <w:r w:rsidRPr="008A5448">
        <w:rPr>
          <w:sz w:val="28"/>
          <w:szCs w:val="28"/>
        </w:rPr>
        <w:t>.</w:t>
      </w:r>
    </w:p>
    <w:p w:rsidR="00771468" w:rsidRDefault="00771468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71468" w:rsidRPr="00610DAE" w:rsidRDefault="00771468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71468" w:rsidRPr="00610DAE" w:rsidRDefault="00771468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71468" w:rsidRPr="00610DAE" w:rsidRDefault="00771468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71468" w:rsidRPr="00610DAE" w:rsidRDefault="00771468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71468" w:rsidRPr="00610DAE" w:rsidRDefault="00771468" w:rsidP="002A7760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610DAE">
        <w:rPr>
          <w:rFonts w:ascii="Times New Roman" w:hAnsi="Times New Roman"/>
          <w:b/>
          <w:sz w:val="28"/>
          <w:szCs w:val="28"/>
          <w:u w:val="single"/>
        </w:rPr>
        <w:t xml:space="preserve">Приложение </w:t>
      </w:r>
      <w:r w:rsidR="009A42C0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771468" w:rsidRPr="00610DAE" w:rsidRDefault="00771468" w:rsidP="0065372E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0DAE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оценивания проектов</w:t>
      </w:r>
    </w:p>
    <w:p w:rsidR="00771468" w:rsidRPr="00610DAE" w:rsidRDefault="00771468" w:rsidP="0065372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DAE">
        <w:rPr>
          <w:rFonts w:ascii="Times New Roman" w:hAnsi="Times New Roman"/>
          <w:sz w:val="28"/>
          <w:szCs w:val="28"/>
          <w:lang w:eastAsia="ru-RU"/>
        </w:rPr>
        <w:t xml:space="preserve">Проектные работы участников конкурса оцениваются по четырем составляющим показателям проявления компетентности, по следующим уровням </w:t>
      </w:r>
      <w:proofErr w:type="spellStart"/>
      <w:r w:rsidRPr="00610DAE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610DAE">
        <w:rPr>
          <w:rFonts w:ascii="Times New Roman" w:hAnsi="Times New Roman"/>
          <w:sz w:val="28"/>
          <w:szCs w:val="28"/>
          <w:lang w:eastAsia="ru-RU"/>
        </w:rPr>
        <w:t>:</w:t>
      </w:r>
    </w:p>
    <w:p w:rsidR="00771468" w:rsidRPr="00610DAE" w:rsidRDefault="00771468" w:rsidP="0065372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10DAE">
        <w:rPr>
          <w:rFonts w:ascii="Times New Roman" w:hAnsi="Times New Roman"/>
          <w:sz w:val="28"/>
          <w:szCs w:val="28"/>
          <w:lang w:eastAsia="ru-RU"/>
        </w:rPr>
        <w:t xml:space="preserve">4 – </w:t>
      </w:r>
      <w:proofErr w:type="gramStart"/>
      <w:r w:rsidRPr="00610DAE">
        <w:rPr>
          <w:rFonts w:ascii="Times New Roman" w:hAnsi="Times New Roman"/>
          <w:sz w:val="28"/>
          <w:szCs w:val="28"/>
          <w:lang w:eastAsia="ru-RU"/>
        </w:rPr>
        <w:t>высокий</w:t>
      </w:r>
      <w:proofErr w:type="gramEnd"/>
      <w:r w:rsidRPr="00610DAE">
        <w:rPr>
          <w:rFonts w:ascii="Times New Roman" w:hAnsi="Times New Roman"/>
          <w:sz w:val="28"/>
          <w:szCs w:val="28"/>
          <w:lang w:eastAsia="ru-RU"/>
        </w:rPr>
        <w:t>;3 – выше среднего;2 – средний;1 – ниже среднего.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6401"/>
        <w:gridCol w:w="779"/>
        <w:gridCol w:w="782"/>
        <w:gridCol w:w="625"/>
        <w:gridCol w:w="625"/>
        <w:gridCol w:w="621"/>
      </w:tblGrid>
      <w:tr w:rsidR="00771468" w:rsidRPr="005D2432" w:rsidTr="00610DAE">
        <w:tc>
          <w:tcPr>
            <w:tcW w:w="3353" w:type="pct"/>
            <w:gridSpan w:val="2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проявления компетентности</w:t>
            </w:r>
          </w:p>
        </w:tc>
        <w:tc>
          <w:tcPr>
            <w:tcW w:w="1647" w:type="pct"/>
            <w:gridSpan w:val="5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Фамилии учащихся</w:t>
            </w:r>
          </w:p>
        </w:tc>
      </w:tr>
      <w:tr w:rsidR="00771468" w:rsidRPr="005D2432" w:rsidTr="00610DAE">
        <w:tc>
          <w:tcPr>
            <w:tcW w:w="3353" w:type="pct"/>
            <w:gridSpan w:val="2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Предметно-информационная составляющая (максимальное значение – 12)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Знание основных терминов и фактического материала по теме проекта 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Знание существующих точек зрения (подходов) к проблеме и способов ее решения 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Знание источников информации 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3353" w:type="pct"/>
            <w:gridSpan w:val="2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5D2432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Деятельностно</w:t>
            </w:r>
            <w:proofErr w:type="spellEnd"/>
            <w:r w:rsidRPr="005D2432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-коммуникативная составляющая (максимальное значение –24)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Умение выделять проблему и обосновывать ее актуальность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Умение формулировать цель, задачи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Умение сравнивать, сопоставлять, обобщать и делать выводы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Умение выявлять причинно-следственные связи, приводить аргументы и иллюстрировать примерами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Умение соотнести полученный результат с поставленной целью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Владение грамотной, эмоциональной и свободной речью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3353" w:type="pct"/>
            <w:gridSpan w:val="2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Ценностно-ориентационная составляющая (максимальное значение – 8)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Понимание актуальности темы и практической значимости работы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Выражение собственной позиции, ее обоснование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3353" w:type="pct"/>
            <w:gridSpan w:val="2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ИКТ-составляющая (максимальное значение – 12)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Умение эффективно организовать информационное и временное пространство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</w:rPr>
              <w:t>Обоснованность используемых программных продуктов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1468" w:rsidRPr="005D2432" w:rsidTr="00610DAE">
        <w:tc>
          <w:tcPr>
            <w:tcW w:w="282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71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2432">
              <w:rPr>
                <w:rFonts w:ascii="Times New Roman" w:hAnsi="Times New Roman"/>
                <w:sz w:val="26"/>
                <w:szCs w:val="26"/>
                <w:lang w:eastAsia="ru-RU"/>
              </w:rPr>
              <w:t>Оригинальность и креативность в оформлении работы</w:t>
            </w:r>
          </w:p>
        </w:tc>
        <w:tc>
          <w:tcPr>
            <w:tcW w:w="374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</w:tcPr>
          <w:p w:rsidR="00771468" w:rsidRPr="005D2432" w:rsidRDefault="00771468" w:rsidP="0065372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D2BAF" w:rsidRDefault="00771468" w:rsidP="00FD2BA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10DAE">
        <w:rPr>
          <w:rFonts w:ascii="Times New Roman" w:hAnsi="Times New Roman"/>
          <w:sz w:val="28"/>
          <w:szCs w:val="28"/>
        </w:rPr>
        <w:t>Максимально возможное количество баллов – 56.</w:t>
      </w:r>
    </w:p>
    <w:p w:rsidR="00992AE8" w:rsidRDefault="00992AE8" w:rsidP="00992AE8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AE8" w:rsidRPr="00333B42" w:rsidRDefault="00992AE8" w:rsidP="00992A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D2BAF">
        <w:rPr>
          <w:rFonts w:ascii="Times New Roman" w:hAnsi="Times New Roman"/>
          <w:b/>
          <w:sz w:val="28"/>
          <w:szCs w:val="28"/>
        </w:rPr>
        <w:t xml:space="preserve">Контактные телефоны: 8(7232) 700590, 8778 116 27 79 – </w:t>
      </w:r>
      <w:proofErr w:type="spellStart"/>
      <w:r w:rsidRPr="00FD2BAF">
        <w:rPr>
          <w:rFonts w:ascii="Times New Roman" w:hAnsi="Times New Roman"/>
          <w:b/>
          <w:sz w:val="28"/>
          <w:szCs w:val="28"/>
        </w:rPr>
        <w:t>Рахымжанова</w:t>
      </w:r>
      <w:proofErr w:type="spellEnd"/>
      <w:r w:rsidRPr="00FD2BAF">
        <w:rPr>
          <w:rFonts w:ascii="Times New Roman" w:hAnsi="Times New Roman"/>
          <w:b/>
          <w:sz w:val="28"/>
          <w:szCs w:val="28"/>
        </w:rPr>
        <w:t xml:space="preserve">  Динара </w:t>
      </w:r>
      <w:proofErr w:type="spellStart"/>
      <w:r w:rsidRPr="00FD2BAF">
        <w:rPr>
          <w:rFonts w:ascii="Times New Roman" w:hAnsi="Times New Roman"/>
          <w:b/>
          <w:sz w:val="28"/>
          <w:szCs w:val="28"/>
        </w:rPr>
        <w:t>Алтынбековна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,</w:t>
      </w:r>
      <w:proofErr w:type="gramStart"/>
      <w:r>
        <w:rPr>
          <w:rFonts w:ascii="Times New Roman" w:hAnsi="Times New Roman"/>
          <w:b/>
          <w:sz w:val="28"/>
          <w:szCs w:val="28"/>
          <w:lang w:val="kk-KZ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  <w:lang w:val="kk-KZ"/>
        </w:rPr>
        <w:t xml:space="preserve"> Шакерова Алия Кусаингазиевна, Габдуллина Аяулым Болатхановна</w:t>
      </w:r>
    </w:p>
    <w:p w:rsidR="00992AE8" w:rsidRPr="00992AE8" w:rsidRDefault="00992AE8" w:rsidP="00992AE8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AE8" w:rsidRPr="00992AE8" w:rsidRDefault="00992AE8" w:rsidP="00FD2BA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992AE8" w:rsidRPr="00992AE8" w:rsidSect="00FD2BAF">
      <w:foot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C4" w:rsidRDefault="009D72C4" w:rsidP="005C0236">
      <w:pPr>
        <w:spacing w:after="0" w:line="240" w:lineRule="auto"/>
      </w:pPr>
      <w:r>
        <w:separator/>
      </w:r>
    </w:p>
  </w:endnote>
  <w:endnote w:type="continuationSeparator" w:id="0">
    <w:p w:rsidR="009D72C4" w:rsidRDefault="009D72C4" w:rsidP="005C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68" w:rsidRDefault="00771468">
    <w:pPr>
      <w:pStyle w:val="a8"/>
      <w:jc w:val="center"/>
    </w:pPr>
  </w:p>
  <w:p w:rsidR="00771468" w:rsidRDefault="007714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C4" w:rsidRDefault="009D72C4" w:rsidP="005C0236">
      <w:pPr>
        <w:spacing w:after="0" w:line="240" w:lineRule="auto"/>
      </w:pPr>
      <w:r>
        <w:separator/>
      </w:r>
    </w:p>
  </w:footnote>
  <w:footnote w:type="continuationSeparator" w:id="0">
    <w:p w:rsidR="009D72C4" w:rsidRDefault="009D72C4" w:rsidP="005C0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146"/>
    <w:multiLevelType w:val="multilevel"/>
    <w:tmpl w:val="DC622AE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DFD4676"/>
    <w:multiLevelType w:val="multilevel"/>
    <w:tmpl w:val="C94E2B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101706AE"/>
    <w:multiLevelType w:val="multilevel"/>
    <w:tmpl w:val="CD28365A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11837314"/>
    <w:multiLevelType w:val="multilevel"/>
    <w:tmpl w:val="4252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A43B6E"/>
    <w:multiLevelType w:val="multilevel"/>
    <w:tmpl w:val="439AD35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3BB107D"/>
    <w:multiLevelType w:val="multilevel"/>
    <w:tmpl w:val="715A2D3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8680919"/>
    <w:multiLevelType w:val="hybridMultilevel"/>
    <w:tmpl w:val="8014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E6235B"/>
    <w:multiLevelType w:val="hybridMultilevel"/>
    <w:tmpl w:val="409C0AEA"/>
    <w:lvl w:ilvl="0" w:tplc="D8AA6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502D60"/>
    <w:multiLevelType w:val="multilevel"/>
    <w:tmpl w:val="0F9C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8E18A9"/>
    <w:multiLevelType w:val="multilevel"/>
    <w:tmpl w:val="7E2614F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143430D"/>
    <w:multiLevelType w:val="multilevel"/>
    <w:tmpl w:val="00366E2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11">
    <w:nsid w:val="27A64847"/>
    <w:multiLevelType w:val="multilevel"/>
    <w:tmpl w:val="F9F8312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9B07347"/>
    <w:multiLevelType w:val="multilevel"/>
    <w:tmpl w:val="7210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D705E3"/>
    <w:multiLevelType w:val="hybridMultilevel"/>
    <w:tmpl w:val="2A60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175D9B"/>
    <w:multiLevelType w:val="hybridMultilevel"/>
    <w:tmpl w:val="87E0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37D7B"/>
    <w:multiLevelType w:val="multilevel"/>
    <w:tmpl w:val="73FC15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7631C0E"/>
    <w:multiLevelType w:val="multilevel"/>
    <w:tmpl w:val="8260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CD03F0"/>
    <w:multiLevelType w:val="multilevel"/>
    <w:tmpl w:val="6F7ED3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ABB5590"/>
    <w:multiLevelType w:val="multilevel"/>
    <w:tmpl w:val="8802347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3D744E83"/>
    <w:multiLevelType w:val="hybridMultilevel"/>
    <w:tmpl w:val="D3E0F42E"/>
    <w:lvl w:ilvl="0" w:tplc="3B1E37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1DB4069"/>
    <w:multiLevelType w:val="hybridMultilevel"/>
    <w:tmpl w:val="0E5C2B38"/>
    <w:lvl w:ilvl="0" w:tplc="FD4C0B4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603E18"/>
    <w:multiLevelType w:val="multilevel"/>
    <w:tmpl w:val="E2B49D6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5E64755"/>
    <w:multiLevelType w:val="hybridMultilevel"/>
    <w:tmpl w:val="B47802BE"/>
    <w:lvl w:ilvl="0" w:tplc="E1E6C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70DBC"/>
    <w:multiLevelType w:val="hybridMultilevel"/>
    <w:tmpl w:val="462E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AE55E7"/>
    <w:multiLevelType w:val="hybridMultilevel"/>
    <w:tmpl w:val="8C56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BF596B"/>
    <w:multiLevelType w:val="multilevel"/>
    <w:tmpl w:val="5642B00A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>
    <w:nsid w:val="5A820247"/>
    <w:multiLevelType w:val="multilevel"/>
    <w:tmpl w:val="17DE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B0ABE"/>
    <w:multiLevelType w:val="multilevel"/>
    <w:tmpl w:val="2C0C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D6038"/>
    <w:multiLevelType w:val="multilevel"/>
    <w:tmpl w:val="0D7A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B268A0"/>
    <w:multiLevelType w:val="hybridMultilevel"/>
    <w:tmpl w:val="4E8A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363027"/>
    <w:multiLevelType w:val="multilevel"/>
    <w:tmpl w:val="FC2C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9D52BA"/>
    <w:multiLevelType w:val="hybridMultilevel"/>
    <w:tmpl w:val="8EEA4DC6"/>
    <w:lvl w:ilvl="0" w:tplc="B360F4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0927B4"/>
    <w:multiLevelType w:val="hybridMultilevel"/>
    <w:tmpl w:val="CF9C1790"/>
    <w:lvl w:ilvl="0" w:tplc="E418EF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6727A"/>
    <w:multiLevelType w:val="multilevel"/>
    <w:tmpl w:val="E7A0993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>
    <w:nsid w:val="723B243E"/>
    <w:multiLevelType w:val="hybridMultilevel"/>
    <w:tmpl w:val="ED486704"/>
    <w:lvl w:ilvl="0" w:tplc="C3AAF0B4">
      <w:start w:val="2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5">
    <w:nsid w:val="72B673A2"/>
    <w:multiLevelType w:val="multilevel"/>
    <w:tmpl w:val="DA488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E4C09EC"/>
    <w:multiLevelType w:val="hybridMultilevel"/>
    <w:tmpl w:val="FA262D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6"/>
  </w:num>
  <w:num w:numId="4">
    <w:abstractNumId w:val="34"/>
  </w:num>
  <w:num w:numId="5">
    <w:abstractNumId w:val="7"/>
  </w:num>
  <w:num w:numId="6">
    <w:abstractNumId w:val="3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0"/>
  </w:num>
  <w:num w:numId="12">
    <w:abstractNumId w:val="3"/>
  </w:num>
  <w:num w:numId="13">
    <w:abstractNumId w:val="22"/>
  </w:num>
  <w:num w:numId="14">
    <w:abstractNumId w:val="6"/>
  </w:num>
  <w:num w:numId="15">
    <w:abstractNumId w:val="26"/>
  </w:num>
  <w:num w:numId="16">
    <w:abstractNumId w:val="0"/>
  </w:num>
  <w:num w:numId="17">
    <w:abstractNumId w:val="4"/>
  </w:num>
  <w:num w:numId="18">
    <w:abstractNumId w:val="35"/>
  </w:num>
  <w:num w:numId="19">
    <w:abstractNumId w:val="15"/>
  </w:num>
  <w:num w:numId="20">
    <w:abstractNumId w:val="13"/>
  </w:num>
  <w:num w:numId="21">
    <w:abstractNumId w:val="9"/>
  </w:num>
  <w:num w:numId="22">
    <w:abstractNumId w:val="24"/>
  </w:num>
  <w:num w:numId="23">
    <w:abstractNumId w:val="27"/>
  </w:num>
  <w:num w:numId="24">
    <w:abstractNumId w:val="30"/>
  </w:num>
  <w:num w:numId="25">
    <w:abstractNumId w:val="28"/>
  </w:num>
  <w:num w:numId="26">
    <w:abstractNumId w:val="29"/>
  </w:num>
  <w:num w:numId="27">
    <w:abstractNumId w:val="14"/>
  </w:num>
  <w:num w:numId="28">
    <w:abstractNumId w:val="32"/>
  </w:num>
  <w:num w:numId="29">
    <w:abstractNumId w:val="5"/>
  </w:num>
  <w:num w:numId="30">
    <w:abstractNumId w:val="31"/>
  </w:num>
  <w:num w:numId="31">
    <w:abstractNumId w:val="19"/>
  </w:num>
  <w:num w:numId="32">
    <w:abstractNumId w:val="8"/>
  </w:num>
  <w:num w:numId="33">
    <w:abstractNumId w:val="16"/>
  </w:num>
  <w:num w:numId="34">
    <w:abstractNumId w:val="21"/>
  </w:num>
  <w:num w:numId="35">
    <w:abstractNumId w:val="11"/>
  </w:num>
  <w:num w:numId="36">
    <w:abstractNumId w:val="1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AED"/>
    <w:rsid w:val="00005C44"/>
    <w:rsid w:val="00007877"/>
    <w:rsid w:val="00010090"/>
    <w:rsid w:val="00027AF7"/>
    <w:rsid w:val="000318A7"/>
    <w:rsid w:val="00041684"/>
    <w:rsid w:val="0004608F"/>
    <w:rsid w:val="00066961"/>
    <w:rsid w:val="00086519"/>
    <w:rsid w:val="000B0733"/>
    <w:rsid w:val="000B4982"/>
    <w:rsid w:val="000D0CC2"/>
    <w:rsid w:val="000F5440"/>
    <w:rsid w:val="00114D24"/>
    <w:rsid w:val="00117D7A"/>
    <w:rsid w:val="00153F4D"/>
    <w:rsid w:val="00155B4C"/>
    <w:rsid w:val="00157CD4"/>
    <w:rsid w:val="001A6E7F"/>
    <w:rsid w:val="001C279A"/>
    <w:rsid w:val="001E447D"/>
    <w:rsid w:val="001F0E0C"/>
    <w:rsid w:val="0021356A"/>
    <w:rsid w:val="00215443"/>
    <w:rsid w:val="00215DA8"/>
    <w:rsid w:val="00216225"/>
    <w:rsid w:val="00222B18"/>
    <w:rsid w:val="0022672A"/>
    <w:rsid w:val="002273E3"/>
    <w:rsid w:val="00231C00"/>
    <w:rsid w:val="00236A6C"/>
    <w:rsid w:val="00245F1A"/>
    <w:rsid w:val="002461C0"/>
    <w:rsid w:val="00253B22"/>
    <w:rsid w:val="00271148"/>
    <w:rsid w:val="00281522"/>
    <w:rsid w:val="002A06BC"/>
    <w:rsid w:val="002A7760"/>
    <w:rsid w:val="002B3FF1"/>
    <w:rsid w:val="002C263A"/>
    <w:rsid w:val="002D53E9"/>
    <w:rsid w:val="002E77E5"/>
    <w:rsid w:val="003013C0"/>
    <w:rsid w:val="00310114"/>
    <w:rsid w:val="00317471"/>
    <w:rsid w:val="003340E2"/>
    <w:rsid w:val="00337545"/>
    <w:rsid w:val="00337832"/>
    <w:rsid w:val="00353559"/>
    <w:rsid w:val="003572C2"/>
    <w:rsid w:val="0038228E"/>
    <w:rsid w:val="00382FD0"/>
    <w:rsid w:val="003A45E1"/>
    <w:rsid w:val="003E63B7"/>
    <w:rsid w:val="003E76E0"/>
    <w:rsid w:val="004032B5"/>
    <w:rsid w:val="00413C5B"/>
    <w:rsid w:val="00415C7F"/>
    <w:rsid w:val="00420880"/>
    <w:rsid w:val="00421B9F"/>
    <w:rsid w:val="004334D8"/>
    <w:rsid w:val="00435CDD"/>
    <w:rsid w:val="004427DC"/>
    <w:rsid w:val="00455F85"/>
    <w:rsid w:val="00464104"/>
    <w:rsid w:val="00464869"/>
    <w:rsid w:val="00472AED"/>
    <w:rsid w:val="00482A00"/>
    <w:rsid w:val="00484B32"/>
    <w:rsid w:val="00497E16"/>
    <w:rsid w:val="004A19B3"/>
    <w:rsid w:val="004A1CFF"/>
    <w:rsid w:val="004A420D"/>
    <w:rsid w:val="004A4442"/>
    <w:rsid w:val="004C535B"/>
    <w:rsid w:val="004C7F78"/>
    <w:rsid w:val="004E7A49"/>
    <w:rsid w:val="0050787F"/>
    <w:rsid w:val="0051206E"/>
    <w:rsid w:val="00524DC9"/>
    <w:rsid w:val="0052682B"/>
    <w:rsid w:val="0053227E"/>
    <w:rsid w:val="0053793F"/>
    <w:rsid w:val="0054292C"/>
    <w:rsid w:val="005437A1"/>
    <w:rsid w:val="00561CE4"/>
    <w:rsid w:val="005675ED"/>
    <w:rsid w:val="005834CC"/>
    <w:rsid w:val="005939D8"/>
    <w:rsid w:val="005A08F4"/>
    <w:rsid w:val="005C0236"/>
    <w:rsid w:val="005D2432"/>
    <w:rsid w:val="005D2535"/>
    <w:rsid w:val="005F18CD"/>
    <w:rsid w:val="00601754"/>
    <w:rsid w:val="00610DAE"/>
    <w:rsid w:val="0063030A"/>
    <w:rsid w:val="00640BA2"/>
    <w:rsid w:val="0065372E"/>
    <w:rsid w:val="006621B1"/>
    <w:rsid w:val="0066669F"/>
    <w:rsid w:val="0066759D"/>
    <w:rsid w:val="00680006"/>
    <w:rsid w:val="006928C4"/>
    <w:rsid w:val="006A4B50"/>
    <w:rsid w:val="006D09AA"/>
    <w:rsid w:val="006D231B"/>
    <w:rsid w:val="00701BBE"/>
    <w:rsid w:val="00704059"/>
    <w:rsid w:val="00712521"/>
    <w:rsid w:val="0072488E"/>
    <w:rsid w:val="0076061E"/>
    <w:rsid w:val="00767FD3"/>
    <w:rsid w:val="00771468"/>
    <w:rsid w:val="00794CBE"/>
    <w:rsid w:val="007965C9"/>
    <w:rsid w:val="007A4A32"/>
    <w:rsid w:val="007A523B"/>
    <w:rsid w:val="007B5B03"/>
    <w:rsid w:val="007C1D3A"/>
    <w:rsid w:val="007F7372"/>
    <w:rsid w:val="00834F9D"/>
    <w:rsid w:val="00854CA0"/>
    <w:rsid w:val="0085567C"/>
    <w:rsid w:val="008569E3"/>
    <w:rsid w:val="00870B71"/>
    <w:rsid w:val="00874C31"/>
    <w:rsid w:val="008A4CDA"/>
    <w:rsid w:val="008A4D95"/>
    <w:rsid w:val="008A5448"/>
    <w:rsid w:val="008B1253"/>
    <w:rsid w:val="008B14EE"/>
    <w:rsid w:val="008B4D73"/>
    <w:rsid w:val="008F4BAF"/>
    <w:rsid w:val="00907CB3"/>
    <w:rsid w:val="009307C3"/>
    <w:rsid w:val="009349BF"/>
    <w:rsid w:val="009458BD"/>
    <w:rsid w:val="00946F4C"/>
    <w:rsid w:val="00947496"/>
    <w:rsid w:val="00950A10"/>
    <w:rsid w:val="009817BB"/>
    <w:rsid w:val="00992AE8"/>
    <w:rsid w:val="009A42C0"/>
    <w:rsid w:val="009D6D29"/>
    <w:rsid w:val="009D72C4"/>
    <w:rsid w:val="009F58F4"/>
    <w:rsid w:val="009F6129"/>
    <w:rsid w:val="00A04669"/>
    <w:rsid w:val="00A04F08"/>
    <w:rsid w:val="00A1391B"/>
    <w:rsid w:val="00A22A20"/>
    <w:rsid w:val="00A24B2E"/>
    <w:rsid w:val="00A321E9"/>
    <w:rsid w:val="00A4301C"/>
    <w:rsid w:val="00A62E78"/>
    <w:rsid w:val="00A736D7"/>
    <w:rsid w:val="00A82AF5"/>
    <w:rsid w:val="00A874DC"/>
    <w:rsid w:val="00A916A0"/>
    <w:rsid w:val="00AB0AD9"/>
    <w:rsid w:val="00AB4ADB"/>
    <w:rsid w:val="00AD3C76"/>
    <w:rsid w:val="00AF107D"/>
    <w:rsid w:val="00AF4B89"/>
    <w:rsid w:val="00B03FAF"/>
    <w:rsid w:val="00B362EB"/>
    <w:rsid w:val="00B446FB"/>
    <w:rsid w:val="00B47B11"/>
    <w:rsid w:val="00BA39E8"/>
    <w:rsid w:val="00BC0DF9"/>
    <w:rsid w:val="00BC48C6"/>
    <w:rsid w:val="00BE0A40"/>
    <w:rsid w:val="00C14073"/>
    <w:rsid w:val="00C23FAF"/>
    <w:rsid w:val="00C27AF4"/>
    <w:rsid w:val="00C30658"/>
    <w:rsid w:val="00C331A2"/>
    <w:rsid w:val="00CA00C1"/>
    <w:rsid w:val="00CA0738"/>
    <w:rsid w:val="00CA3499"/>
    <w:rsid w:val="00CA4C23"/>
    <w:rsid w:val="00CB61AF"/>
    <w:rsid w:val="00CE1B78"/>
    <w:rsid w:val="00CE6A75"/>
    <w:rsid w:val="00D00C8C"/>
    <w:rsid w:val="00D01046"/>
    <w:rsid w:val="00D16FCB"/>
    <w:rsid w:val="00D62749"/>
    <w:rsid w:val="00D82631"/>
    <w:rsid w:val="00DA3BEF"/>
    <w:rsid w:val="00DB1D82"/>
    <w:rsid w:val="00DC0931"/>
    <w:rsid w:val="00DC5A87"/>
    <w:rsid w:val="00DC6FD4"/>
    <w:rsid w:val="00DC7653"/>
    <w:rsid w:val="00DD3313"/>
    <w:rsid w:val="00E137E0"/>
    <w:rsid w:val="00E16D60"/>
    <w:rsid w:val="00E1738B"/>
    <w:rsid w:val="00E173D9"/>
    <w:rsid w:val="00E537AB"/>
    <w:rsid w:val="00E65E4C"/>
    <w:rsid w:val="00E934E0"/>
    <w:rsid w:val="00EA3BEA"/>
    <w:rsid w:val="00EB6339"/>
    <w:rsid w:val="00EC25A5"/>
    <w:rsid w:val="00EC52B1"/>
    <w:rsid w:val="00ED1B2B"/>
    <w:rsid w:val="00ED37B8"/>
    <w:rsid w:val="00EF294C"/>
    <w:rsid w:val="00EF7010"/>
    <w:rsid w:val="00F04375"/>
    <w:rsid w:val="00F14216"/>
    <w:rsid w:val="00F2363C"/>
    <w:rsid w:val="00F26FF1"/>
    <w:rsid w:val="00F3414C"/>
    <w:rsid w:val="00F47A8D"/>
    <w:rsid w:val="00F5142E"/>
    <w:rsid w:val="00F51556"/>
    <w:rsid w:val="00F604A6"/>
    <w:rsid w:val="00F616DA"/>
    <w:rsid w:val="00F622DC"/>
    <w:rsid w:val="00F75D33"/>
    <w:rsid w:val="00F76957"/>
    <w:rsid w:val="00F86676"/>
    <w:rsid w:val="00F934AD"/>
    <w:rsid w:val="00F948FC"/>
    <w:rsid w:val="00FA6EE8"/>
    <w:rsid w:val="00FB12E6"/>
    <w:rsid w:val="00FD2BAF"/>
    <w:rsid w:val="00FE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2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C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D0C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4168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2C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D0C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D0CC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4168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04168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416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last">
    <w:name w:val="listlast"/>
    <w:basedOn w:val="a"/>
    <w:uiPriority w:val="99"/>
    <w:rsid w:val="00DC0931"/>
    <w:pPr>
      <w:spacing w:before="100" w:beforeAutospacing="1" w:after="0" w:line="240" w:lineRule="auto"/>
    </w:pPr>
    <w:rPr>
      <w:rFonts w:ascii="Verdana" w:eastAsia="Times New Roman" w:hAnsi="Verdana"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F604A6"/>
    <w:pPr>
      <w:ind w:left="720"/>
      <w:contextualSpacing/>
    </w:pPr>
  </w:style>
  <w:style w:type="table" w:styleId="a4">
    <w:name w:val="Table Grid"/>
    <w:basedOn w:val="a1"/>
    <w:uiPriority w:val="99"/>
    <w:rsid w:val="00B03F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E537A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C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C0236"/>
    <w:rPr>
      <w:rFonts w:cs="Times New Roman"/>
    </w:rPr>
  </w:style>
  <w:style w:type="paragraph" w:styleId="a8">
    <w:name w:val="footer"/>
    <w:basedOn w:val="a"/>
    <w:link w:val="a9"/>
    <w:uiPriority w:val="99"/>
    <w:rsid w:val="005C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C023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1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10DAE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uiPriority w:val="99"/>
    <w:rsid w:val="00F616D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rsid w:val="00794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794CBE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794CB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2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C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D0C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4168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2C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D0C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D0CC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4168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04168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416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last">
    <w:name w:val="listlast"/>
    <w:basedOn w:val="a"/>
    <w:uiPriority w:val="99"/>
    <w:rsid w:val="00DC0931"/>
    <w:pPr>
      <w:spacing w:before="100" w:beforeAutospacing="1" w:after="0" w:line="240" w:lineRule="auto"/>
    </w:pPr>
    <w:rPr>
      <w:rFonts w:ascii="Verdana" w:eastAsia="Times New Roman" w:hAnsi="Verdana"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F604A6"/>
    <w:pPr>
      <w:ind w:left="720"/>
      <w:contextualSpacing/>
    </w:pPr>
  </w:style>
  <w:style w:type="table" w:styleId="a4">
    <w:name w:val="Table Grid"/>
    <w:basedOn w:val="a1"/>
    <w:uiPriority w:val="99"/>
    <w:rsid w:val="00B03F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E537A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C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C0236"/>
    <w:rPr>
      <w:rFonts w:cs="Times New Roman"/>
    </w:rPr>
  </w:style>
  <w:style w:type="paragraph" w:styleId="a8">
    <w:name w:val="footer"/>
    <w:basedOn w:val="a"/>
    <w:link w:val="a9"/>
    <w:uiPriority w:val="99"/>
    <w:rsid w:val="005C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C023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1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10DAE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uiPriority w:val="99"/>
    <w:rsid w:val="00F616D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rsid w:val="00794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794CBE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794CB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kks-2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1148</Words>
  <Characters>8674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ТКС</dc:creator>
  <cp:lastModifiedBy>ПК</cp:lastModifiedBy>
  <cp:revision>3</cp:revision>
  <cp:lastPrinted>2016-10-11T05:12:00Z</cp:lastPrinted>
  <dcterms:created xsi:type="dcterms:W3CDTF">2016-10-11T05:13:00Z</dcterms:created>
  <dcterms:modified xsi:type="dcterms:W3CDTF">2016-10-17T06:38:00Z</dcterms:modified>
</cp:coreProperties>
</file>