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8D" w:rsidRPr="00E02F1F" w:rsidRDefault="0048328D" w:rsidP="0048328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2F1F"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работы</w:t>
      </w:r>
      <w:r w:rsidRPr="00E02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2016 год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673"/>
        <w:gridCol w:w="3489"/>
        <w:gridCol w:w="3176"/>
        <w:gridCol w:w="2551"/>
        <w:gridCol w:w="4961"/>
      </w:tblGrid>
      <w:tr w:rsidR="0048328D" w:rsidRPr="00E02F1F" w:rsidTr="00446B64">
        <w:tc>
          <w:tcPr>
            <w:tcW w:w="673" w:type="dxa"/>
            <w:vAlign w:val="center"/>
          </w:tcPr>
          <w:p w:rsidR="0048328D" w:rsidRPr="009553A7" w:rsidRDefault="0048328D" w:rsidP="00446B64">
            <w:pPr>
              <w:pStyle w:val="a9"/>
              <w:spacing w:before="0" w:beforeAutospacing="0" w:after="150" w:afterAutospacing="0" w:line="300" w:lineRule="atLeast"/>
              <w:jc w:val="center"/>
              <w:rPr>
                <w:b/>
                <w:lang w:val="kk-KZ"/>
              </w:rPr>
            </w:pPr>
            <w:r w:rsidRPr="009553A7">
              <w:rPr>
                <w:b/>
              </w:rPr>
              <w:t xml:space="preserve">№ </w:t>
            </w:r>
          </w:p>
        </w:tc>
        <w:tc>
          <w:tcPr>
            <w:tcW w:w="3489" w:type="dxa"/>
            <w:vAlign w:val="center"/>
          </w:tcPr>
          <w:p w:rsidR="0048328D" w:rsidRPr="009553A7" w:rsidRDefault="0048328D" w:rsidP="00446B64">
            <w:pPr>
              <w:pStyle w:val="a9"/>
              <w:spacing w:before="0" w:beforeAutospacing="0" w:after="150" w:afterAutospacing="0" w:line="300" w:lineRule="atLeast"/>
              <w:jc w:val="center"/>
              <w:rPr>
                <w:b/>
              </w:rPr>
            </w:pPr>
            <w:r w:rsidRPr="009553A7">
              <w:rPr>
                <w:b/>
              </w:rPr>
              <w:t>Наименование мероприятий</w:t>
            </w:r>
          </w:p>
        </w:tc>
        <w:tc>
          <w:tcPr>
            <w:tcW w:w="3176" w:type="dxa"/>
            <w:vAlign w:val="center"/>
          </w:tcPr>
          <w:p w:rsidR="0048328D" w:rsidRPr="009553A7" w:rsidRDefault="0048328D" w:rsidP="00446B64">
            <w:pPr>
              <w:pStyle w:val="a9"/>
              <w:spacing w:before="0" w:beforeAutospacing="0" w:after="150" w:afterAutospacing="0" w:line="300" w:lineRule="atLeast"/>
              <w:jc w:val="center"/>
              <w:rPr>
                <w:b/>
              </w:rPr>
            </w:pPr>
            <w:r w:rsidRPr="009553A7">
              <w:rPr>
                <w:b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48328D" w:rsidRPr="009553A7" w:rsidRDefault="0048328D" w:rsidP="00446B64">
            <w:pPr>
              <w:pStyle w:val="a9"/>
              <w:spacing w:before="0" w:beforeAutospacing="0" w:after="150" w:afterAutospacing="0" w:line="300" w:lineRule="atLeast"/>
              <w:jc w:val="center"/>
              <w:rPr>
                <w:b/>
              </w:rPr>
            </w:pPr>
            <w:r w:rsidRPr="009553A7">
              <w:rPr>
                <w:b/>
              </w:rPr>
              <w:t>Ответственный</w:t>
            </w:r>
          </w:p>
        </w:tc>
        <w:tc>
          <w:tcPr>
            <w:tcW w:w="4961" w:type="dxa"/>
            <w:vAlign w:val="center"/>
          </w:tcPr>
          <w:p w:rsidR="0048328D" w:rsidRPr="009553A7" w:rsidRDefault="0048328D" w:rsidP="00446B64">
            <w:pPr>
              <w:pStyle w:val="a9"/>
              <w:spacing w:before="0" w:beforeAutospacing="0" w:after="150" w:afterAutospacing="0" w:line="300" w:lineRule="atLeast"/>
              <w:jc w:val="center"/>
              <w:rPr>
                <w:b/>
              </w:rPr>
            </w:pPr>
            <w:r w:rsidRPr="009553A7">
              <w:rPr>
                <w:b/>
              </w:rPr>
              <w:t>Место проведения</w:t>
            </w:r>
          </w:p>
        </w:tc>
      </w:tr>
      <w:tr w:rsidR="0048328D" w:rsidRPr="00E02F1F" w:rsidTr="00446B64">
        <w:tc>
          <w:tcPr>
            <w:tcW w:w="673" w:type="dxa"/>
          </w:tcPr>
          <w:p w:rsidR="0048328D" w:rsidRPr="009553A7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89" w:type="dxa"/>
          </w:tcPr>
          <w:p w:rsidR="0048328D" w:rsidRPr="009553A7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«Спортивные игры»</w:t>
            </w:r>
          </w:p>
        </w:tc>
        <w:tc>
          <w:tcPr>
            <w:tcW w:w="3176" w:type="dxa"/>
          </w:tcPr>
          <w:p w:rsidR="0048328D" w:rsidRPr="00E02F1F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9.03.2016 г</w:t>
            </w:r>
          </w:p>
        </w:tc>
        <w:tc>
          <w:tcPr>
            <w:tcW w:w="2551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Кулиманов Т.</w:t>
            </w:r>
          </w:p>
          <w:p w:rsidR="0048328D" w:rsidRPr="00E02F1F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48328D" w:rsidRPr="00E02F1F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Транспорта г.Семей</w:t>
            </w:r>
          </w:p>
        </w:tc>
      </w:tr>
      <w:tr w:rsidR="0048328D" w:rsidRPr="00E02F1F" w:rsidTr="00446B64">
        <w:tc>
          <w:tcPr>
            <w:tcW w:w="673" w:type="dxa"/>
          </w:tcPr>
          <w:p w:rsidR="0048328D" w:rsidRPr="009553A7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3176" w:type="dxa"/>
          </w:tcPr>
          <w:p w:rsidR="0048328D" w:rsidRPr="009553A7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9.03-18.03.2016 г</w:t>
            </w:r>
          </w:p>
        </w:tc>
        <w:tc>
          <w:tcPr>
            <w:tcW w:w="2551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Нечаева Т.Ю.</w:t>
            </w:r>
          </w:p>
        </w:tc>
        <w:tc>
          <w:tcPr>
            <w:tcW w:w="4961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СФЭК, ГРК,Педагогический колледж –г.Семей</w:t>
            </w:r>
          </w:p>
        </w:tc>
      </w:tr>
      <w:tr w:rsidR="0048328D" w:rsidRPr="00E02F1F" w:rsidTr="00446B64">
        <w:tc>
          <w:tcPr>
            <w:tcW w:w="673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спортивно-массовое мероприятие</w:t>
            </w:r>
          </w:p>
        </w:tc>
        <w:tc>
          <w:tcPr>
            <w:tcW w:w="3176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48328D" w:rsidRPr="009553A7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 ФВ</w:t>
            </w:r>
          </w:p>
        </w:tc>
        <w:tc>
          <w:tcPr>
            <w:tcW w:w="4961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3A7">
              <w:rPr>
                <w:rFonts w:ascii="Times New Roman" w:hAnsi="Times New Roman" w:cs="Times New Roman"/>
                <w:sz w:val="24"/>
                <w:szCs w:val="24"/>
              </w:rPr>
              <w:t>«Индустриально-технологический колледж»</w:t>
            </w:r>
          </w:p>
        </w:tc>
      </w:tr>
      <w:tr w:rsidR="0048328D" w:rsidRPr="00E02F1F" w:rsidTr="00446B64">
        <w:tc>
          <w:tcPr>
            <w:tcW w:w="673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 опытом секционная работа</w:t>
            </w:r>
          </w:p>
        </w:tc>
        <w:tc>
          <w:tcPr>
            <w:tcW w:w="3176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 ФВ</w:t>
            </w:r>
          </w:p>
        </w:tc>
        <w:tc>
          <w:tcPr>
            <w:tcW w:w="4961" w:type="dxa"/>
          </w:tcPr>
          <w:p w:rsidR="0048328D" w:rsidRPr="002C4921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21">
              <w:rPr>
                <w:rFonts w:ascii="Times New Roman" w:hAnsi="Times New Roman" w:cs="Times New Roman"/>
                <w:sz w:val="24"/>
                <w:szCs w:val="24"/>
              </w:rPr>
              <w:t>Электротехнический колледж</w:t>
            </w:r>
          </w:p>
        </w:tc>
      </w:tr>
      <w:tr w:rsidR="0048328D" w:rsidRPr="00E02F1F" w:rsidTr="00446B64">
        <w:tc>
          <w:tcPr>
            <w:tcW w:w="673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48328D" w:rsidRPr="004C7C88" w:rsidRDefault="0048328D" w:rsidP="00446B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C7C8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турнир среди учреждений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ТиПО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судейский семинар</w:t>
            </w:r>
          </w:p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1.04.-судейская СФЭК</w:t>
            </w:r>
          </w:p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4.04-16.04.2016 г</w:t>
            </w:r>
          </w:p>
        </w:tc>
        <w:tc>
          <w:tcPr>
            <w:tcW w:w="2551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Нуркенов И.Г.</w:t>
            </w:r>
          </w:p>
        </w:tc>
        <w:tc>
          <w:tcPr>
            <w:tcW w:w="4961" w:type="dxa"/>
          </w:tcPr>
          <w:p w:rsidR="0048328D" w:rsidRPr="002C4921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СФЭК, городской отдел спорта.</w:t>
            </w:r>
          </w:p>
        </w:tc>
      </w:tr>
      <w:tr w:rsidR="0048328D" w:rsidRPr="00E02F1F" w:rsidTr="00446B64">
        <w:tc>
          <w:tcPr>
            <w:tcW w:w="673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48328D" w:rsidRPr="00A050FE" w:rsidRDefault="0048328D" w:rsidP="00446B64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50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многоборье</w:t>
            </w:r>
          </w:p>
          <w:p w:rsidR="0048328D" w:rsidRPr="00A050FE" w:rsidRDefault="0048328D" w:rsidP="00446B64">
            <w:pPr>
              <w:shd w:val="clear" w:color="auto" w:fill="FFFFFF"/>
              <w:spacing w:line="223" w:lineRule="exact"/>
              <w:ind w:right="1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50FE">
              <w:rPr>
                <w:rFonts w:ascii="Times New Roman" w:hAnsi="Times New Roman" w:cs="Times New Roman"/>
                <w:b/>
                <w:sz w:val="24"/>
                <w:szCs w:val="24"/>
              </w:rPr>
              <w:t>(100 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A050FE">
              <w:rPr>
                <w:rFonts w:ascii="Times New Roman" w:hAnsi="Times New Roman" w:cs="Times New Roman"/>
                <w:b/>
                <w:sz w:val="24"/>
                <w:szCs w:val="24"/>
              </w:rPr>
              <w:t>рыжки в длину с места, 800 м-девушки,</w:t>
            </w:r>
            <w:proofErr w:type="gramEnd"/>
          </w:p>
          <w:p w:rsidR="0048328D" w:rsidRPr="0048328D" w:rsidRDefault="0048328D" w:rsidP="0048328D">
            <w:pPr>
              <w:shd w:val="clear" w:color="auto" w:fill="FFFFFF"/>
              <w:spacing w:line="223" w:lineRule="exact"/>
              <w:ind w:right="1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1500 </w:t>
            </w:r>
            <w:proofErr w:type="gramStart"/>
            <w:r w:rsidRPr="00A050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  <w:r w:rsidRPr="00A050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A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стафета 4х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50FE">
              <w:rPr>
                <w:rFonts w:ascii="Times New Roman" w:hAnsi="Times New Roman" w:cs="Times New Roman"/>
                <w:b/>
                <w:sz w:val="24"/>
                <w:szCs w:val="24"/>
              </w:rPr>
              <w:t>100 м)</w:t>
            </w:r>
            <w:bookmarkStart w:id="0" w:name="_GoBack"/>
            <w:bookmarkEnd w:id="0"/>
          </w:p>
        </w:tc>
        <w:tc>
          <w:tcPr>
            <w:tcW w:w="3176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21.04.-судейская Бизнес колледж</w:t>
            </w:r>
          </w:p>
        </w:tc>
        <w:tc>
          <w:tcPr>
            <w:tcW w:w="2551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Нечаева Т.Ю.</w:t>
            </w:r>
          </w:p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Пилипчук С.И.</w:t>
            </w:r>
          </w:p>
        </w:tc>
        <w:tc>
          <w:tcPr>
            <w:tcW w:w="4961" w:type="dxa"/>
          </w:tcPr>
          <w:p w:rsidR="0048328D" w:rsidRDefault="0048328D" w:rsidP="0044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«Спартак», Геологоразведочный колледж.</w:t>
            </w:r>
          </w:p>
        </w:tc>
      </w:tr>
    </w:tbl>
    <w:p w:rsidR="00072FF4" w:rsidRDefault="00072FF4"/>
    <w:sectPr w:rsidR="00072FF4" w:rsidSect="004832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8D"/>
    <w:rsid w:val="00072FF4"/>
    <w:rsid w:val="0048328D"/>
    <w:rsid w:val="00A1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7DC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paragraph" w:styleId="2">
    <w:name w:val="heading 2"/>
    <w:basedOn w:val="a"/>
    <w:next w:val="a"/>
    <w:link w:val="20"/>
    <w:uiPriority w:val="9"/>
    <w:unhideWhenUsed/>
    <w:qFormat/>
    <w:rsid w:val="00A147DC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/>
    </w:rPr>
  </w:style>
  <w:style w:type="paragraph" w:styleId="3">
    <w:name w:val="heading 3"/>
    <w:basedOn w:val="a"/>
    <w:next w:val="a"/>
    <w:link w:val="30"/>
    <w:uiPriority w:val="9"/>
    <w:unhideWhenUsed/>
    <w:qFormat/>
    <w:rsid w:val="00A147DC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47DC"/>
    <w:rPr>
      <w:rFonts w:ascii="Cambria" w:eastAsia="Times New Roman" w:hAnsi="Cambria"/>
      <w:b/>
      <w:bCs/>
      <w:color w:val="365F91"/>
      <w:sz w:val="28"/>
      <w:szCs w:val="28"/>
      <w:lang w:val="it-IT"/>
    </w:rPr>
  </w:style>
  <w:style w:type="character" w:customStyle="1" w:styleId="20">
    <w:name w:val="Заголовок 2 Знак"/>
    <w:link w:val="2"/>
    <w:uiPriority w:val="9"/>
    <w:rsid w:val="00A147DC"/>
    <w:rPr>
      <w:rFonts w:ascii="Cambria" w:eastAsia="Times New Roman" w:hAnsi="Cambria"/>
      <w:b/>
      <w:bCs/>
      <w:color w:val="4F81BD"/>
      <w:sz w:val="26"/>
      <w:szCs w:val="26"/>
      <w:lang w:val="it-IT"/>
    </w:rPr>
  </w:style>
  <w:style w:type="character" w:customStyle="1" w:styleId="30">
    <w:name w:val="Заголовок 3 Знак"/>
    <w:link w:val="3"/>
    <w:uiPriority w:val="9"/>
    <w:rsid w:val="00A147DC"/>
    <w:rPr>
      <w:rFonts w:ascii="Cambria" w:eastAsia="Times New Roman" w:hAnsi="Cambria"/>
      <w:b/>
      <w:bCs/>
      <w:color w:val="4F81BD"/>
      <w:sz w:val="22"/>
      <w:szCs w:val="22"/>
      <w:lang w:val="it-IT"/>
    </w:rPr>
  </w:style>
  <w:style w:type="paragraph" w:styleId="a3">
    <w:name w:val="Title"/>
    <w:basedOn w:val="a"/>
    <w:next w:val="a"/>
    <w:link w:val="a4"/>
    <w:uiPriority w:val="10"/>
    <w:qFormat/>
    <w:rsid w:val="00A147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A147DC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DC"/>
    <w:rPr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A147DC"/>
    <w:pPr>
      <w:spacing w:after="0"/>
      <w:ind w:left="720"/>
      <w:contextualSpacing/>
      <w:jc w:val="both"/>
    </w:pPr>
    <w:rPr>
      <w:rFonts w:ascii="Calibri" w:eastAsia="Times New Roman" w:hAnsi="Calibri" w:cs="Times New Roman"/>
      <w:lang w:val="it-IT"/>
    </w:rPr>
  </w:style>
  <w:style w:type="paragraph" w:styleId="a7">
    <w:name w:val="TOC Heading"/>
    <w:basedOn w:val="1"/>
    <w:next w:val="a"/>
    <w:uiPriority w:val="39"/>
    <w:unhideWhenUsed/>
    <w:qFormat/>
    <w:rsid w:val="00A147DC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table" w:styleId="a8">
    <w:name w:val="Table Grid"/>
    <w:basedOn w:val="a1"/>
    <w:uiPriority w:val="59"/>
    <w:rsid w:val="004832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8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7DC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paragraph" w:styleId="2">
    <w:name w:val="heading 2"/>
    <w:basedOn w:val="a"/>
    <w:next w:val="a"/>
    <w:link w:val="20"/>
    <w:uiPriority w:val="9"/>
    <w:unhideWhenUsed/>
    <w:qFormat/>
    <w:rsid w:val="00A147DC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/>
    </w:rPr>
  </w:style>
  <w:style w:type="paragraph" w:styleId="3">
    <w:name w:val="heading 3"/>
    <w:basedOn w:val="a"/>
    <w:next w:val="a"/>
    <w:link w:val="30"/>
    <w:uiPriority w:val="9"/>
    <w:unhideWhenUsed/>
    <w:qFormat/>
    <w:rsid w:val="00A147DC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47DC"/>
    <w:rPr>
      <w:rFonts w:ascii="Cambria" w:eastAsia="Times New Roman" w:hAnsi="Cambria"/>
      <w:b/>
      <w:bCs/>
      <w:color w:val="365F91"/>
      <w:sz w:val="28"/>
      <w:szCs w:val="28"/>
      <w:lang w:val="it-IT"/>
    </w:rPr>
  </w:style>
  <w:style w:type="character" w:customStyle="1" w:styleId="20">
    <w:name w:val="Заголовок 2 Знак"/>
    <w:link w:val="2"/>
    <w:uiPriority w:val="9"/>
    <w:rsid w:val="00A147DC"/>
    <w:rPr>
      <w:rFonts w:ascii="Cambria" w:eastAsia="Times New Roman" w:hAnsi="Cambria"/>
      <w:b/>
      <w:bCs/>
      <w:color w:val="4F81BD"/>
      <w:sz w:val="26"/>
      <w:szCs w:val="26"/>
      <w:lang w:val="it-IT"/>
    </w:rPr>
  </w:style>
  <w:style w:type="character" w:customStyle="1" w:styleId="30">
    <w:name w:val="Заголовок 3 Знак"/>
    <w:link w:val="3"/>
    <w:uiPriority w:val="9"/>
    <w:rsid w:val="00A147DC"/>
    <w:rPr>
      <w:rFonts w:ascii="Cambria" w:eastAsia="Times New Roman" w:hAnsi="Cambria"/>
      <w:b/>
      <w:bCs/>
      <w:color w:val="4F81BD"/>
      <w:sz w:val="22"/>
      <w:szCs w:val="22"/>
      <w:lang w:val="it-IT"/>
    </w:rPr>
  </w:style>
  <w:style w:type="paragraph" w:styleId="a3">
    <w:name w:val="Title"/>
    <w:basedOn w:val="a"/>
    <w:next w:val="a"/>
    <w:link w:val="a4"/>
    <w:uiPriority w:val="10"/>
    <w:qFormat/>
    <w:rsid w:val="00A147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A147DC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DC"/>
    <w:rPr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A147DC"/>
    <w:pPr>
      <w:spacing w:after="0"/>
      <w:ind w:left="720"/>
      <w:contextualSpacing/>
      <w:jc w:val="both"/>
    </w:pPr>
    <w:rPr>
      <w:rFonts w:ascii="Calibri" w:eastAsia="Times New Roman" w:hAnsi="Calibri" w:cs="Times New Roman"/>
      <w:lang w:val="it-IT"/>
    </w:rPr>
  </w:style>
  <w:style w:type="paragraph" w:styleId="a7">
    <w:name w:val="TOC Heading"/>
    <w:basedOn w:val="1"/>
    <w:next w:val="a"/>
    <w:uiPriority w:val="39"/>
    <w:unhideWhenUsed/>
    <w:qFormat/>
    <w:rsid w:val="00A147DC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table" w:styleId="a8">
    <w:name w:val="Table Grid"/>
    <w:basedOn w:val="a1"/>
    <w:uiPriority w:val="59"/>
    <w:rsid w:val="004832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8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2016-05-04T09:32:00Z</dcterms:created>
  <dcterms:modified xsi:type="dcterms:W3CDTF">2016-05-04T09:38:00Z</dcterms:modified>
</cp:coreProperties>
</file>